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89" w:rsidRPr="004F7603" w:rsidRDefault="0091436E" w:rsidP="0072718F">
      <w:pPr>
        <w:spacing w:line="240" w:lineRule="auto"/>
        <w:jc w:val="center"/>
        <w:rPr>
          <w:rFonts w:cs="Times New Roman"/>
          <w:b/>
          <w:sz w:val="28"/>
          <w:szCs w:val="28"/>
        </w:rPr>
      </w:pPr>
      <w:bookmarkStart w:id="0" w:name="_GoBack"/>
      <w:r w:rsidRPr="004F7603">
        <w:rPr>
          <w:rFonts w:cs="Times New Roman"/>
          <w:b/>
          <w:sz w:val="28"/>
          <w:szCs w:val="28"/>
        </w:rPr>
        <w:t xml:space="preserve">TRIBUNALE DI </w:t>
      </w:r>
      <w:r w:rsidR="00370A89" w:rsidRPr="004F7603">
        <w:rPr>
          <w:rFonts w:cs="Times New Roman"/>
          <w:b/>
          <w:sz w:val="28"/>
          <w:szCs w:val="28"/>
        </w:rPr>
        <w:t>CATANIA</w:t>
      </w:r>
    </w:p>
    <w:bookmarkEnd w:id="0"/>
    <w:p w:rsidR="0098258D" w:rsidRDefault="0091436E" w:rsidP="004F7603">
      <w:pPr>
        <w:spacing w:after="0" w:line="240" w:lineRule="auto"/>
        <w:ind w:right="-1"/>
        <w:jc w:val="center"/>
        <w:rPr>
          <w:rFonts w:eastAsia="Times New Roman" w:cs="Times New Roman"/>
          <w:b/>
          <w:lang w:eastAsia="it-IT"/>
        </w:rPr>
      </w:pPr>
      <w:r w:rsidRPr="0072718F">
        <w:rPr>
          <w:rFonts w:eastAsia="Times New Roman" w:cs="Times New Roman"/>
          <w:b/>
          <w:lang w:eastAsia="it-IT"/>
        </w:rPr>
        <w:t>A</w:t>
      </w:r>
      <w:r w:rsidR="00370A89" w:rsidRPr="0072718F">
        <w:rPr>
          <w:rFonts w:eastAsia="Times New Roman" w:cs="Times New Roman"/>
          <w:b/>
          <w:lang w:eastAsia="it-IT"/>
        </w:rPr>
        <w:t>VVISO DI VENDITA</w:t>
      </w:r>
      <w:r w:rsidRPr="0072718F">
        <w:rPr>
          <w:rFonts w:eastAsia="Times New Roman" w:cs="Times New Roman"/>
          <w:b/>
          <w:lang w:eastAsia="it-IT"/>
        </w:rPr>
        <w:t xml:space="preserve"> </w:t>
      </w:r>
      <w:r w:rsidR="0098258D">
        <w:rPr>
          <w:rFonts w:eastAsia="Times New Roman" w:cs="Times New Roman"/>
          <w:b/>
          <w:lang w:eastAsia="it-IT"/>
        </w:rPr>
        <w:t>TELEMATICA</w:t>
      </w:r>
    </w:p>
    <w:p w:rsidR="00370A89" w:rsidRPr="0072718F" w:rsidRDefault="0072718F" w:rsidP="004F7603">
      <w:pPr>
        <w:spacing w:after="0" w:line="240" w:lineRule="auto"/>
        <w:ind w:right="-1"/>
        <w:jc w:val="center"/>
        <w:rPr>
          <w:rFonts w:eastAsia="Times New Roman" w:cs="Times New Roman"/>
          <w:b/>
          <w:lang w:eastAsia="it-IT"/>
        </w:rPr>
      </w:pPr>
      <w:r w:rsidRPr="0072718F">
        <w:rPr>
          <w:rFonts w:eastAsia="Times New Roman" w:cs="Times New Roman"/>
          <w:b/>
          <w:lang w:eastAsia="it-IT"/>
        </w:rPr>
        <w:t xml:space="preserve">SINCRONA MISTA </w:t>
      </w:r>
    </w:p>
    <w:p w:rsidR="0091436E" w:rsidRPr="0072718F" w:rsidRDefault="0091436E" w:rsidP="00370A89">
      <w:pPr>
        <w:spacing w:after="0" w:line="360" w:lineRule="auto"/>
        <w:ind w:left="-900" w:right="-1259"/>
        <w:jc w:val="center"/>
        <w:rPr>
          <w:rFonts w:eastAsia="Times New Roman" w:cs="Times New Roman"/>
          <w:lang w:eastAsia="it-IT"/>
        </w:rPr>
      </w:pPr>
      <w:r w:rsidRPr="0072718F">
        <w:rPr>
          <w:rFonts w:eastAsia="Times New Roman" w:cs="Times New Roman"/>
          <w:lang w:eastAsia="it-IT"/>
        </w:rPr>
        <w:t>artt. 490, 570 e 591 bis c.p.c.</w:t>
      </w:r>
    </w:p>
    <w:p w:rsidR="0091436E" w:rsidRPr="0072718F" w:rsidRDefault="0091436E" w:rsidP="00512967">
      <w:pPr>
        <w:spacing w:line="360" w:lineRule="auto"/>
        <w:jc w:val="both"/>
        <w:rPr>
          <w:rFonts w:cs="Times New Roman"/>
        </w:rPr>
      </w:pPr>
      <w:r w:rsidRPr="0072718F">
        <w:rPr>
          <w:rFonts w:cs="Times New Roman"/>
        </w:rPr>
        <w:t xml:space="preserve">Il sottoscritto ________________, CF ____________, delegato alla vendita dal Sig. Giudice delle Esecuzioni Immobiliari del Tribunale di </w:t>
      </w:r>
      <w:r w:rsidR="001D3F92" w:rsidRPr="0072718F">
        <w:rPr>
          <w:rFonts w:cs="Times New Roman"/>
        </w:rPr>
        <w:t>Catania</w:t>
      </w:r>
      <w:r w:rsidRPr="0072718F">
        <w:rPr>
          <w:rFonts w:cs="Times New Roman"/>
        </w:rPr>
        <w:t xml:space="preserve"> ex art. 591</w:t>
      </w:r>
      <w:r w:rsidR="001D3F92" w:rsidRPr="0072718F">
        <w:rPr>
          <w:rFonts w:cs="Times New Roman"/>
        </w:rPr>
        <w:t>-</w:t>
      </w:r>
      <w:r w:rsidRPr="0072718F">
        <w:rPr>
          <w:rFonts w:cs="Times New Roman"/>
        </w:rPr>
        <w:t xml:space="preserve">bis c.p.c. in data _____________ nel procedimento esecutivo </w:t>
      </w:r>
      <w:r w:rsidRPr="0072718F">
        <w:rPr>
          <w:rFonts w:cs="Times New Roman"/>
          <w:b/>
        </w:rPr>
        <w:t>n. ___ R.E. ________</w:t>
      </w:r>
      <w:r w:rsidRPr="0072718F">
        <w:rPr>
          <w:rFonts w:cs="Times New Roman"/>
        </w:rPr>
        <w:t xml:space="preserve">, a norma dell’art. 490 c.p.c. </w:t>
      </w:r>
    </w:p>
    <w:p w:rsidR="0091436E" w:rsidRPr="0072718F" w:rsidRDefault="0091436E" w:rsidP="00512967">
      <w:pPr>
        <w:spacing w:line="360" w:lineRule="auto"/>
        <w:jc w:val="center"/>
        <w:rPr>
          <w:rFonts w:cs="Times New Roman"/>
          <w:b/>
        </w:rPr>
      </w:pPr>
      <w:r w:rsidRPr="0072718F">
        <w:rPr>
          <w:rFonts w:cs="Times New Roman"/>
          <w:b/>
        </w:rPr>
        <w:t>AVVISA</w:t>
      </w:r>
    </w:p>
    <w:p w:rsidR="00AC74ED" w:rsidRDefault="0091436E" w:rsidP="00512967">
      <w:pPr>
        <w:spacing w:after="0" w:line="360" w:lineRule="auto"/>
        <w:ind w:left="57" w:right="57"/>
        <w:contextualSpacing/>
        <w:jc w:val="both"/>
      </w:pPr>
      <w:r w:rsidRPr="0072718F">
        <w:rPr>
          <w:rFonts w:cs="Times New Roman"/>
        </w:rPr>
        <w:t>che il giorno</w:t>
      </w:r>
      <w:r w:rsidRPr="0072718F">
        <w:rPr>
          <w:rFonts w:cs="Times New Roman"/>
          <w:b/>
        </w:rPr>
        <w:t xml:space="preserve"> ________ alle ore ____________, </w:t>
      </w:r>
      <w:r w:rsidRPr="0072718F">
        <w:rPr>
          <w:rFonts w:cs="Times New Roman"/>
        </w:rPr>
        <w:t xml:space="preserve">presso il proprio studio </w:t>
      </w:r>
      <w:r w:rsidRPr="0072718F">
        <w:rPr>
          <w:rFonts w:cs="Times New Roman"/>
          <w:i/>
        </w:rPr>
        <w:t xml:space="preserve">(in alternativa inserire il locale a ciò adibito presso il Tribunale di </w:t>
      </w:r>
      <w:r w:rsidR="001D3F92" w:rsidRPr="0072718F">
        <w:rPr>
          <w:rFonts w:cs="Times New Roman"/>
          <w:i/>
        </w:rPr>
        <w:t>Catania</w:t>
      </w:r>
      <w:r w:rsidR="00204B08">
        <w:rPr>
          <w:rFonts w:cs="Times New Roman"/>
          <w:i/>
        </w:rPr>
        <w:t xml:space="preserve"> o altrove</w:t>
      </w:r>
      <w:r w:rsidRPr="0072718F">
        <w:rPr>
          <w:rFonts w:cs="Times New Roman"/>
          <w:i/>
        </w:rPr>
        <w:t>)</w:t>
      </w:r>
      <w:r w:rsidRPr="0072718F">
        <w:rPr>
          <w:rFonts w:cs="Times New Roman"/>
        </w:rPr>
        <w:t xml:space="preserve"> ___________________ (___), Piazza/Via _______________ n. __, procederà alla </w:t>
      </w:r>
      <w:r w:rsidR="00AC74ED" w:rsidRPr="0072718F">
        <w:rPr>
          <w:rFonts w:cs="Times New Roman"/>
          <w:b/>
        </w:rPr>
        <w:t>vendita</w:t>
      </w:r>
      <w:r w:rsidR="00E8308B">
        <w:rPr>
          <w:rFonts w:cs="Times New Roman"/>
          <w:b/>
        </w:rPr>
        <w:t xml:space="preserve"> </w:t>
      </w:r>
      <w:r w:rsidR="00AC74ED" w:rsidRPr="0072718F">
        <w:rPr>
          <w:rFonts w:cs="Times New Roman"/>
          <w:b/>
        </w:rPr>
        <w:t>sincrona mista</w:t>
      </w:r>
      <w:r w:rsidR="00AC74ED" w:rsidRPr="0072718F">
        <w:rPr>
          <w:rFonts w:cs="Times New Roman"/>
        </w:rPr>
        <w:t xml:space="preserve"> </w:t>
      </w:r>
      <w:r w:rsidRPr="0072718F">
        <w:rPr>
          <w:rFonts w:cs="Times New Roman"/>
        </w:rPr>
        <w:t>del s</w:t>
      </w:r>
      <w:r w:rsidR="001D3F92" w:rsidRPr="0072718F">
        <w:rPr>
          <w:rFonts w:cs="Times New Roman"/>
        </w:rPr>
        <w:t>otto</w:t>
      </w:r>
      <w:r w:rsidR="00286866">
        <w:rPr>
          <w:rFonts w:cs="Times New Roman"/>
        </w:rPr>
        <w:t xml:space="preserve"> </w:t>
      </w:r>
      <w:r w:rsidR="001D3F92" w:rsidRPr="0072718F">
        <w:rPr>
          <w:rFonts w:cs="Times New Roman"/>
        </w:rPr>
        <w:t xml:space="preserve">descritto </w:t>
      </w:r>
      <w:r w:rsidRPr="0072718F">
        <w:rPr>
          <w:rFonts w:cs="Times New Roman"/>
        </w:rPr>
        <w:t xml:space="preserve">bene immobile, meglio </w:t>
      </w:r>
      <w:r w:rsidR="001D3F92" w:rsidRPr="0072718F">
        <w:rPr>
          <w:rFonts w:cs="Times New Roman"/>
        </w:rPr>
        <w:t xml:space="preserve">individuato </w:t>
      </w:r>
      <w:r w:rsidRPr="0072718F">
        <w:rPr>
          <w:rFonts w:cs="Times New Roman"/>
        </w:rPr>
        <w:t xml:space="preserve">in ogni sua parte nella consulenza estimativa in atti, </w:t>
      </w:r>
      <w:r w:rsidRPr="0072718F">
        <w:t xml:space="preserve">nel rispetto della normativa regolamentare di cui all’art. 161 </w:t>
      </w:r>
      <w:r w:rsidRPr="0072718F">
        <w:rPr>
          <w:i/>
        </w:rPr>
        <w:t>ter</w:t>
      </w:r>
      <w:r w:rsidRPr="0072718F">
        <w:t xml:space="preserve"> disp. att. c.p.c. di cui al decreto del Ministro della Giustizia 26 febbraio 2015, n. 32</w:t>
      </w:r>
    </w:p>
    <w:p w:rsidR="00AC74ED" w:rsidRPr="0072718F" w:rsidRDefault="00AC74ED" w:rsidP="00512967">
      <w:pPr>
        <w:spacing w:after="0" w:line="360" w:lineRule="auto"/>
        <w:ind w:left="57" w:right="57"/>
        <w:contextualSpacing/>
        <w:jc w:val="both"/>
        <w:rPr>
          <w:rStyle w:val="Collegamentoipertestuale"/>
          <w:rFonts w:cs="Times New Roman"/>
          <w:color w:val="auto"/>
          <w:u w:val="none"/>
        </w:rPr>
      </w:pPr>
      <w:r w:rsidRPr="0072718F">
        <w:t>L</w:t>
      </w:r>
      <w:r w:rsidRPr="0072718F">
        <w:rPr>
          <w:rFonts w:cs="Times New Roman"/>
        </w:rPr>
        <w:t>’offerta di acquisto p</w:t>
      </w:r>
      <w:r w:rsidR="000B1D15" w:rsidRPr="0072718F">
        <w:rPr>
          <w:rFonts w:cs="Times New Roman"/>
        </w:rPr>
        <w:t xml:space="preserve">uò </w:t>
      </w:r>
      <w:r w:rsidRPr="0072718F">
        <w:rPr>
          <w:rFonts w:cs="Times New Roman"/>
        </w:rPr>
        <w:t xml:space="preserve">essere presentata su supporto analogico-cartaceo ovvero con modalità telematiche a norma degli artt. 12 e 13 D.M. 32/15 </w:t>
      </w:r>
      <w:r w:rsidRPr="00F124D5">
        <w:rPr>
          <w:rFonts w:cs="Times New Roman"/>
        </w:rPr>
        <w:t xml:space="preserve">tramite la piattaforma </w:t>
      </w:r>
      <w:hyperlink r:id="rId9" w:history="1">
        <w:r w:rsidRPr="00F124D5">
          <w:rPr>
            <w:rStyle w:val="Collegamentoipertestuale"/>
            <w:rFonts w:cs="Times New Roman"/>
            <w:color w:val="auto"/>
            <w:u w:val="none"/>
          </w:rPr>
          <w:t>www.astetelematiche.it</w:t>
        </w:r>
      </w:hyperlink>
    </w:p>
    <w:p w:rsidR="0015555E" w:rsidRDefault="0015555E" w:rsidP="00512967">
      <w:pPr>
        <w:spacing w:after="0" w:line="360" w:lineRule="auto"/>
        <w:rPr>
          <w:b/>
          <w:sz w:val="2"/>
        </w:rPr>
      </w:pPr>
    </w:p>
    <w:p w:rsidR="0015555E" w:rsidRPr="0072718F" w:rsidRDefault="0015555E" w:rsidP="00512967">
      <w:pPr>
        <w:spacing w:after="0" w:line="360" w:lineRule="auto"/>
        <w:rPr>
          <w:b/>
          <w:sz w:val="2"/>
        </w:rPr>
      </w:pPr>
    </w:p>
    <w:p w:rsidR="0091436E" w:rsidRPr="0072718F" w:rsidRDefault="0091436E" w:rsidP="00512967">
      <w:pPr>
        <w:spacing w:after="0" w:line="360" w:lineRule="auto"/>
        <w:ind w:right="-1"/>
        <w:jc w:val="center"/>
        <w:rPr>
          <w:rFonts w:cs="Times New Roman"/>
          <w:b/>
        </w:rPr>
      </w:pPr>
      <w:r w:rsidRPr="0072718F">
        <w:rPr>
          <w:rFonts w:cs="Times New Roman"/>
          <w:b/>
        </w:rPr>
        <w:t xml:space="preserve">INDIVIDUAZIONE DEGLI IMMOBILI IN VENDITA </w:t>
      </w:r>
      <w:r w:rsidR="00204B08">
        <w:rPr>
          <w:rFonts w:cs="Times New Roman"/>
          <w:b/>
        </w:rPr>
        <w:t xml:space="preserve">ED OFFERTA MINIMA </w:t>
      </w:r>
    </w:p>
    <w:p w:rsidR="0091436E" w:rsidRPr="0072718F" w:rsidRDefault="0091436E" w:rsidP="00512967">
      <w:pPr>
        <w:spacing w:after="0" w:line="360" w:lineRule="auto"/>
        <w:jc w:val="both"/>
        <w:rPr>
          <w:rFonts w:cs="Times New Roman"/>
          <w:b/>
        </w:rPr>
      </w:pPr>
      <w:r w:rsidRPr="0072718F">
        <w:rPr>
          <w:rFonts w:cs="Times New Roman"/>
          <w:b/>
        </w:rPr>
        <w:t>LOTTO ____</w:t>
      </w:r>
    </w:p>
    <w:p w:rsidR="0091436E" w:rsidRPr="0072718F" w:rsidRDefault="0091436E" w:rsidP="00512967">
      <w:pPr>
        <w:spacing w:after="0" w:line="360" w:lineRule="auto"/>
        <w:jc w:val="both"/>
        <w:rPr>
          <w:rFonts w:eastAsia="Times New Roman" w:cs="Times New Roman"/>
          <w:lang w:eastAsia="it-IT"/>
        </w:rPr>
      </w:pPr>
      <w:r w:rsidRPr="0072718F">
        <w:rPr>
          <w:rFonts w:eastAsia="Times New Roman" w:cs="Times New Roman"/>
          <w:lang w:eastAsia="it-IT"/>
        </w:rPr>
        <w:t xml:space="preserve">Diritti di _______________ su __________ categoria </w:t>
      </w:r>
      <w:r w:rsidRPr="0072718F">
        <w:rPr>
          <w:rFonts w:eastAsia="Times New Roman" w:cs="Times New Roman"/>
          <w:i/>
          <w:lang w:eastAsia="it-IT"/>
        </w:rPr>
        <w:t>(indicare immobile commerciale/industriale/residenziale/sportivo/altra categoria) ______________</w:t>
      </w:r>
      <w:r w:rsidRPr="0072718F">
        <w:rPr>
          <w:rFonts w:eastAsia="Times New Roman" w:cs="Times New Roman"/>
          <w:lang w:eastAsia="it-IT"/>
        </w:rPr>
        <w:t xml:space="preserve"> posto al piano __________ – interno _________ di un fabbricato condominiale ubicato in </w:t>
      </w:r>
      <w:r w:rsidRPr="0072718F">
        <w:rPr>
          <w:rFonts w:eastAsia="Times New Roman" w:cs="Times New Roman"/>
          <w:i/>
          <w:lang w:eastAsia="it-IT"/>
        </w:rPr>
        <w:t xml:space="preserve">(indicare provincia, comune, indirizzo, </w:t>
      </w:r>
      <w:proofErr w:type="spellStart"/>
      <w:r w:rsidRPr="0072718F">
        <w:rPr>
          <w:rFonts w:eastAsia="Times New Roman" w:cs="Times New Roman"/>
          <w:i/>
          <w:lang w:eastAsia="it-IT"/>
        </w:rPr>
        <w:t>cap</w:t>
      </w:r>
      <w:proofErr w:type="spellEnd"/>
      <w:r w:rsidRPr="0072718F">
        <w:rPr>
          <w:rFonts w:eastAsia="Times New Roman" w:cs="Times New Roman"/>
          <w:i/>
          <w:lang w:eastAsia="it-IT"/>
        </w:rPr>
        <w:t>)</w:t>
      </w:r>
      <w:r w:rsidRPr="0072718F">
        <w:rPr>
          <w:rFonts w:eastAsia="Times New Roman" w:cs="Times New Roman"/>
          <w:lang w:eastAsia="it-IT"/>
        </w:rPr>
        <w:t xml:space="preserve"> ________________________, oltreché su _____________________________________, metri quadri _________n°  vani _____.</w:t>
      </w:r>
    </w:p>
    <w:p w:rsidR="0091436E" w:rsidRPr="0072718F" w:rsidRDefault="0091436E" w:rsidP="00512967">
      <w:pPr>
        <w:spacing w:after="0" w:line="360" w:lineRule="auto"/>
        <w:jc w:val="both"/>
        <w:rPr>
          <w:rFonts w:eastAsia="Times New Roman" w:cs="Times New Roman"/>
          <w:i/>
          <w:lang w:eastAsia="it-IT"/>
        </w:rPr>
      </w:pPr>
      <w:r w:rsidRPr="0072718F">
        <w:rPr>
          <w:rFonts w:eastAsia="Times New Roman" w:cs="Times New Roman"/>
          <w:i/>
          <w:lang w:eastAsia="it-IT"/>
        </w:rPr>
        <w:t>Indicare inoltre posizione, modalità di accesso, composizione, accessori, parti comuni.</w:t>
      </w:r>
    </w:p>
    <w:p w:rsidR="0091436E" w:rsidRPr="00802BE8" w:rsidRDefault="0091436E" w:rsidP="00512967">
      <w:pPr>
        <w:spacing w:after="0" w:line="360" w:lineRule="auto"/>
        <w:jc w:val="both"/>
        <w:rPr>
          <w:rFonts w:eastAsia="Times New Roman" w:cs="Times New Roman"/>
          <w:sz w:val="4"/>
          <w:lang w:eastAsia="it-IT"/>
        </w:rPr>
      </w:pPr>
    </w:p>
    <w:p w:rsidR="0091436E" w:rsidRPr="0072718F" w:rsidRDefault="0091436E" w:rsidP="00512967">
      <w:pPr>
        <w:spacing w:after="0" w:line="360" w:lineRule="auto"/>
        <w:jc w:val="both"/>
        <w:rPr>
          <w:rFonts w:eastAsia="Times New Roman" w:cs="Times New Roman"/>
          <w:lang w:eastAsia="it-IT"/>
        </w:rPr>
      </w:pPr>
      <w:r w:rsidRPr="0072718F">
        <w:rPr>
          <w:rFonts w:eastAsia="Times New Roman" w:cs="Times New Roman"/>
          <w:lang w:eastAsia="it-IT"/>
        </w:rPr>
        <w:t>Il compendio pignorato risulta rappresentato come segue all’Agenzia del Territorio di _______________ – Catasto dei Fabbricati del Comune di __________:</w:t>
      </w:r>
    </w:p>
    <w:p w:rsidR="0091436E" w:rsidRPr="0072718F" w:rsidRDefault="0091436E" w:rsidP="00512967">
      <w:pPr>
        <w:pStyle w:val="Paragrafoelenco"/>
        <w:numPr>
          <w:ilvl w:val="0"/>
          <w:numId w:val="1"/>
        </w:numPr>
        <w:spacing w:after="0" w:line="360" w:lineRule="auto"/>
        <w:jc w:val="both"/>
        <w:rPr>
          <w:rFonts w:eastAsia="Times New Roman" w:cs="Times New Roman"/>
          <w:lang w:eastAsia="it-IT"/>
        </w:rPr>
      </w:pPr>
      <w:r w:rsidRPr="0072718F">
        <w:rPr>
          <w:rFonts w:eastAsia="Times New Roman" w:cs="Times New Roman"/>
          <w:lang w:eastAsia="it-IT"/>
        </w:rPr>
        <w:t>Sezione ________foglio __, particella __, sub. __, zona censuaria __ categoria ___, classe __, consistenza __ vani, rendita €. _____;</w:t>
      </w:r>
    </w:p>
    <w:p w:rsidR="0091436E" w:rsidRPr="0072718F" w:rsidRDefault="0091436E" w:rsidP="00512967">
      <w:pPr>
        <w:spacing w:after="0" w:line="360" w:lineRule="auto"/>
        <w:jc w:val="both"/>
        <w:rPr>
          <w:rFonts w:eastAsia="Times New Roman" w:cs="Times New Roman"/>
          <w:i/>
          <w:lang w:eastAsia="it-IT"/>
        </w:rPr>
      </w:pPr>
      <w:r w:rsidRPr="0072718F">
        <w:rPr>
          <w:rFonts w:eastAsia="Times New Roman" w:cs="Times New Roman"/>
          <w:i/>
          <w:lang w:eastAsia="it-IT"/>
        </w:rPr>
        <w:t xml:space="preserve">oppure inserire gli eventuali dati della denuncia </w:t>
      </w:r>
    </w:p>
    <w:p w:rsidR="0091436E" w:rsidRPr="0072718F" w:rsidRDefault="0091436E" w:rsidP="00512967">
      <w:pPr>
        <w:spacing w:after="0" w:line="360" w:lineRule="auto"/>
        <w:jc w:val="both"/>
        <w:rPr>
          <w:rFonts w:eastAsia="Times New Roman" w:cs="Times New Roman"/>
          <w:i/>
          <w:lang w:eastAsia="it-IT"/>
        </w:rPr>
      </w:pPr>
      <w:r w:rsidRPr="0072718F">
        <w:rPr>
          <w:rFonts w:eastAsia="Times New Roman" w:cs="Times New Roman"/>
          <w:i/>
          <w:lang w:eastAsia="it-IT"/>
        </w:rPr>
        <w:t>Tipo denuncia _______, n° ______, anno _________, data denuncia ____________</w:t>
      </w:r>
    </w:p>
    <w:p w:rsidR="0091436E" w:rsidRPr="0015555E" w:rsidRDefault="0091436E" w:rsidP="00512967">
      <w:pPr>
        <w:spacing w:after="0" w:line="360" w:lineRule="auto"/>
        <w:jc w:val="both"/>
        <w:rPr>
          <w:rFonts w:eastAsia="Times New Roman" w:cs="Times New Roman"/>
          <w:sz w:val="10"/>
          <w:lang w:eastAsia="it-IT"/>
        </w:rPr>
      </w:pPr>
    </w:p>
    <w:p w:rsidR="0091436E" w:rsidRPr="0072718F" w:rsidRDefault="0091436E" w:rsidP="00512967">
      <w:pPr>
        <w:pStyle w:val="testo"/>
        <w:widowControl w:val="0"/>
        <w:spacing w:line="360" w:lineRule="auto"/>
        <w:ind w:right="-1" w:firstLine="0"/>
        <w:rPr>
          <w:rFonts w:asciiTheme="minorHAnsi" w:hAnsiTheme="minorHAnsi"/>
          <w:b/>
          <w:sz w:val="22"/>
          <w:szCs w:val="22"/>
        </w:rPr>
      </w:pPr>
      <w:r w:rsidRPr="0072718F">
        <w:rPr>
          <w:rFonts w:asciiTheme="minorHAnsi" w:hAnsiTheme="minorHAnsi"/>
          <w:b/>
          <w:sz w:val="22"/>
          <w:szCs w:val="22"/>
        </w:rPr>
        <w:t>Situazione urbanistica e catastale:</w:t>
      </w:r>
    </w:p>
    <w:p w:rsidR="0091436E" w:rsidRPr="0072718F" w:rsidRDefault="0091436E" w:rsidP="00512967">
      <w:pPr>
        <w:pStyle w:val="testo"/>
        <w:widowControl w:val="0"/>
        <w:spacing w:line="360" w:lineRule="auto"/>
        <w:ind w:right="-1" w:firstLine="0"/>
        <w:rPr>
          <w:rFonts w:asciiTheme="minorHAnsi" w:hAnsiTheme="minorHAnsi"/>
          <w:sz w:val="22"/>
          <w:szCs w:val="22"/>
        </w:rPr>
      </w:pPr>
      <w:r w:rsidRPr="0072718F">
        <w:rPr>
          <w:rFonts w:asciiTheme="minorHAnsi" w:hAnsiTheme="minorHAnsi"/>
          <w:sz w:val="22"/>
          <w:szCs w:val="22"/>
        </w:rPr>
        <w:t>______________________________________________________________________________________________________________________________________________________________________________</w:t>
      </w:r>
    </w:p>
    <w:p w:rsidR="00ED37E7" w:rsidRPr="0072718F" w:rsidRDefault="00AD7101" w:rsidP="00512967">
      <w:pPr>
        <w:spacing w:after="0" w:line="360" w:lineRule="auto"/>
        <w:jc w:val="both"/>
        <w:rPr>
          <w:rFonts w:cs="Times New Roman"/>
          <w:i/>
          <w:iCs/>
        </w:rPr>
      </w:pPr>
      <w:r w:rsidRPr="0072718F">
        <w:rPr>
          <w:rFonts w:cs="Times New Roman"/>
          <w:i/>
          <w:iCs/>
          <w:u w:val="single"/>
        </w:rPr>
        <w:t xml:space="preserve">Riportare le indicazioni contenute in perizia circa la destinazione urbanistica del terreno </w:t>
      </w:r>
      <w:r w:rsidR="00ED37E7" w:rsidRPr="0072718F">
        <w:rPr>
          <w:rFonts w:cs="Times New Roman"/>
          <w:i/>
          <w:iCs/>
          <w:u w:val="single"/>
        </w:rPr>
        <w:t>e le eventuali difformità urbanistiche e/o catastali</w:t>
      </w:r>
      <w:r w:rsidR="00417845" w:rsidRPr="0072718F">
        <w:rPr>
          <w:rFonts w:cs="Times New Roman"/>
          <w:i/>
          <w:iCs/>
          <w:u w:val="single"/>
        </w:rPr>
        <w:t xml:space="preserve"> dei fabbricati</w:t>
      </w:r>
    </w:p>
    <w:p w:rsidR="0015555E" w:rsidRPr="0015555E" w:rsidRDefault="0015555E" w:rsidP="00512967">
      <w:pPr>
        <w:pStyle w:val="BOLLO"/>
        <w:widowControl w:val="0"/>
        <w:tabs>
          <w:tab w:val="left" w:pos="0"/>
        </w:tabs>
        <w:spacing w:line="360" w:lineRule="auto"/>
        <w:ind w:right="-1"/>
        <w:rPr>
          <w:rFonts w:asciiTheme="minorHAnsi" w:hAnsiTheme="minorHAnsi"/>
          <w:b/>
          <w:sz w:val="6"/>
          <w:szCs w:val="22"/>
        </w:rPr>
      </w:pPr>
    </w:p>
    <w:p w:rsidR="0091436E" w:rsidRPr="0072718F" w:rsidRDefault="0091436E" w:rsidP="00512967">
      <w:pPr>
        <w:pStyle w:val="BOLLO"/>
        <w:widowControl w:val="0"/>
        <w:tabs>
          <w:tab w:val="left" w:pos="0"/>
        </w:tabs>
        <w:spacing w:line="360" w:lineRule="auto"/>
        <w:ind w:right="-1"/>
        <w:rPr>
          <w:rFonts w:asciiTheme="minorHAnsi" w:hAnsiTheme="minorHAnsi"/>
          <w:sz w:val="22"/>
          <w:szCs w:val="22"/>
        </w:rPr>
      </w:pPr>
      <w:r w:rsidRPr="0072718F">
        <w:rPr>
          <w:rFonts w:asciiTheme="minorHAnsi" w:hAnsiTheme="minorHAnsi"/>
          <w:b/>
          <w:sz w:val="22"/>
          <w:szCs w:val="22"/>
        </w:rPr>
        <w:t>Disponibilità del bene</w:t>
      </w:r>
      <w:r w:rsidRPr="0072718F">
        <w:rPr>
          <w:rFonts w:asciiTheme="minorHAnsi" w:hAnsiTheme="minorHAnsi"/>
          <w:sz w:val="22"/>
          <w:szCs w:val="22"/>
        </w:rPr>
        <w:t>:</w:t>
      </w:r>
      <w:r w:rsidRPr="0072718F">
        <w:rPr>
          <w:rFonts w:asciiTheme="minorHAnsi" w:hAnsiTheme="minorHAnsi"/>
          <w:i/>
          <w:sz w:val="22"/>
          <w:szCs w:val="22"/>
        </w:rPr>
        <w:t xml:space="preserve"> (indicare in corso di liberazione/libero/occupato/occupato senza titolo)</w:t>
      </w:r>
      <w:r w:rsidRPr="0072718F">
        <w:rPr>
          <w:rFonts w:asciiTheme="minorHAnsi" w:hAnsiTheme="minorHAnsi"/>
          <w:b/>
          <w:sz w:val="22"/>
          <w:szCs w:val="22"/>
        </w:rPr>
        <w:t xml:space="preserve"> </w:t>
      </w:r>
      <w:r w:rsidRPr="0072718F">
        <w:rPr>
          <w:rFonts w:asciiTheme="minorHAnsi" w:hAnsiTheme="minorHAnsi"/>
          <w:sz w:val="22"/>
          <w:szCs w:val="22"/>
        </w:rPr>
        <w:t>________________________________________.</w:t>
      </w:r>
    </w:p>
    <w:p w:rsidR="0091436E" w:rsidRPr="0072718F" w:rsidRDefault="0091436E" w:rsidP="00512967">
      <w:pPr>
        <w:spacing w:after="0" w:line="360" w:lineRule="auto"/>
        <w:jc w:val="both"/>
        <w:rPr>
          <w:rFonts w:cs="Times New Roman"/>
        </w:rPr>
      </w:pPr>
      <w:r w:rsidRPr="0072718F">
        <w:rPr>
          <w:rFonts w:cs="Times New Roman"/>
          <w:b/>
        </w:rPr>
        <w:t xml:space="preserve">Prezzo base: € _______,00 (Euro ____________________), </w:t>
      </w:r>
    </w:p>
    <w:p w:rsidR="0091436E" w:rsidRPr="0072718F" w:rsidRDefault="0091436E" w:rsidP="00512967">
      <w:pPr>
        <w:spacing w:after="0" w:line="360" w:lineRule="auto"/>
        <w:ind w:right="-1"/>
        <w:rPr>
          <w:rFonts w:cs="Times New Roman"/>
        </w:rPr>
      </w:pPr>
      <w:r w:rsidRPr="0072718F">
        <w:rPr>
          <w:rFonts w:cs="Times New Roman"/>
          <w:b/>
        </w:rPr>
        <w:t>Offerta minima: € _______,0</w:t>
      </w:r>
      <w:r w:rsidR="008A22F6" w:rsidRPr="0072718F">
        <w:rPr>
          <w:rFonts w:cs="Times New Roman"/>
          <w:b/>
        </w:rPr>
        <w:t xml:space="preserve">0 (Euro ____________________), </w:t>
      </w:r>
      <w:r w:rsidRPr="0072718F">
        <w:rPr>
          <w:rFonts w:cs="Times New Roman"/>
        </w:rPr>
        <w:t>pari al 75% del prezzo base.</w:t>
      </w:r>
    </w:p>
    <w:p w:rsidR="00064183" w:rsidRDefault="0091436E" w:rsidP="00512967">
      <w:pPr>
        <w:spacing w:after="0" w:line="360" w:lineRule="auto"/>
        <w:ind w:right="-1"/>
        <w:rPr>
          <w:rFonts w:cs="Times New Roman"/>
          <w:b/>
        </w:rPr>
      </w:pPr>
      <w:r w:rsidRPr="0072718F">
        <w:rPr>
          <w:rFonts w:cs="Times New Roman"/>
          <w:b/>
        </w:rPr>
        <w:t xml:space="preserve">Rilancio minimo di gara: € ______,00 </w:t>
      </w:r>
    </w:p>
    <w:p w:rsidR="0014264C" w:rsidRPr="0072718F" w:rsidRDefault="0014264C" w:rsidP="00512967">
      <w:pPr>
        <w:spacing w:after="0" w:line="360" w:lineRule="auto"/>
        <w:ind w:right="-1"/>
        <w:rPr>
          <w:rFonts w:cs="Times New Roman"/>
          <w:b/>
        </w:rPr>
      </w:pPr>
      <w:r w:rsidRPr="0072718F">
        <w:rPr>
          <w:rFonts w:cs="Times New Roman"/>
          <w:b/>
        </w:rPr>
        <w:t>Cauzione: € _______,00 (Euro ____________________</w:t>
      </w:r>
      <w:r w:rsidRPr="0072718F">
        <w:rPr>
          <w:rFonts w:cs="Times New Roman"/>
        </w:rPr>
        <w:t>), pari al 10% del prezzo offerto</w:t>
      </w:r>
      <w:r w:rsidRPr="0072718F">
        <w:rPr>
          <w:rFonts w:cs="Times New Roman"/>
          <w:b/>
        </w:rPr>
        <w:t>.</w:t>
      </w:r>
    </w:p>
    <w:p w:rsidR="0091436E" w:rsidRDefault="00C64ECB" w:rsidP="00512967">
      <w:pPr>
        <w:spacing w:after="0" w:line="360" w:lineRule="auto"/>
        <w:ind w:right="-1"/>
        <w:jc w:val="both"/>
        <w:rPr>
          <w:b/>
        </w:rPr>
      </w:pPr>
      <w:r w:rsidRPr="0072718F">
        <w:rPr>
          <w:b/>
        </w:rPr>
        <w:t>Si precisa che i</w:t>
      </w:r>
      <w:r w:rsidR="00064183" w:rsidRPr="0072718F">
        <w:rPr>
          <w:b/>
        </w:rPr>
        <w:t xml:space="preserve">n fase di </w:t>
      </w:r>
      <w:r w:rsidR="00E45CA3" w:rsidRPr="0072718F">
        <w:rPr>
          <w:b/>
        </w:rPr>
        <w:t xml:space="preserve">presentazione dell’offerta e di </w:t>
      </w:r>
      <w:r w:rsidR="00064183" w:rsidRPr="0072718F">
        <w:rPr>
          <w:b/>
        </w:rPr>
        <w:t xml:space="preserve">rilancio in aumento </w:t>
      </w:r>
      <w:r w:rsidR="00E45CA3" w:rsidRPr="0072718F">
        <w:rPr>
          <w:b/>
        </w:rPr>
        <w:t xml:space="preserve">in caso di gara </w:t>
      </w:r>
      <w:r w:rsidR="00064183" w:rsidRPr="0072718F">
        <w:rPr>
          <w:b/>
        </w:rPr>
        <w:t>non è consentito l’inserimento di importi con decimali</w:t>
      </w:r>
    </w:p>
    <w:p w:rsidR="00C17052" w:rsidRPr="0072718F" w:rsidRDefault="00C17052" w:rsidP="00512967">
      <w:pPr>
        <w:spacing w:after="0" w:line="360" w:lineRule="auto"/>
        <w:ind w:right="-1"/>
        <w:jc w:val="both"/>
        <w:rPr>
          <w:rFonts w:cs="Times New Roman"/>
          <w:b/>
        </w:rPr>
      </w:pPr>
      <w:r>
        <w:rPr>
          <w:b/>
        </w:rPr>
        <w:t xml:space="preserve">Conto corrente intestato alla procedura: IBAN __________________  </w:t>
      </w:r>
    </w:p>
    <w:p w:rsidR="0091436E" w:rsidRPr="00641BA1" w:rsidRDefault="0091436E" w:rsidP="00512967">
      <w:pPr>
        <w:spacing w:after="0" w:line="360" w:lineRule="auto"/>
        <w:ind w:right="-1"/>
        <w:rPr>
          <w:rFonts w:cs="Times New Roman"/>
          <w:b/>
          <w:sz w:val="4"/>
        </w:rPr>
      </w:pPr>
    </w:p>
    <w:p w:rsidR="00512967" w:rsidRDefault="0015555E" w:rsidP="00512967">
      <w:pPr>
        <w:spacing w:after="0" w:line="360" w:lineRule="auto"/>
        <w:jc w:val="center"/>
        <w:rPr>
          <w:rFonts w:cs="Times New Roman"/>
        </w:rPr>
      </w:pPr>
      <w:r>
        <w:rPr>
          <w:rFonts w:cs="Times New Roman"/>
        </w:rPr>
        <w:t xml:space="preserve">*** </w:t>
      </w:r>
    </w:p>
    <w:p w:rsidR="00512967" w:rsidRDefault="0091436E" w:rsidP="00512967">
      <w:pPr>
        <w:spacing w:after="0" w:line="360" w:lineRule="auto"/>
        <w:jc w:val="both"/>
        <w:rPr>
          <w:rFonts w:eastAsia="Times New Roman"/>
          <w:bCs/>
          <w:lang w:eastAsia="it-IT"/>
        </w:rPr>
      </w:pPr>
      <w:r w:rsidRPr="0072718F">
        <w:rPr>
          <w:rFonts w:cs="Times New Roman"/>
        </w:rPr>
        <w:t xml:space="preserve">Gli interessati all’acquisto - escluso il debitore e gli altri soggetti a cui è fatto divieto dalla legge </w:t>
      </w:r>
      <w:r w:rsidR="007E096A" w:rsidRPr="0072718F">
        <w:rPr>
          <w:rFonts w:cs="Times New Roman"/>
        </w:rPr>
        <w:t>–</w:t>
      </w:r>
      <w:r w:rsidRPr="0072718F">
        <w:rPr>
          <w:rFonts w:cs="Times New Roman"/>
        </w:rPr>
        <w:t xml:space="preserve"> </w:t>
      </w:r>
      <w:r w:rsidR="007E096A" w:rsidRPr="0072718F">
        <w:rPr>
          <w:rFonts w:cs="Times New Roman"/>
        </w:rPr>
        <w:t xml:space="preserve">potranno </w:t>
      </w:r>
      <w:r w:rsidRPr="0072718F">
        <w:rPr>
          <w:rFonts w:eastAsia="Times New Roman"/>
          <w:bCs/>
          <w:lang w:eastAsia="it-IT"/>
        </w:rPr>
        <w:t>formulare le o</w:t>
      </w:r>
      <w:r w:rsidR="00DF7CAA">
        <w:rPr>
          <w:rFonts w:eastAsia="Times New Roman"/>
          <w:bCs/>
          <w:lang w:eastAsia="it-IT"/>
        </w:rPr>
        <w:t>fferte irrevocabili di acquisto,</w:t>
      </w:r>
      <w:r w:rsidRPr="0072718F">
        <w:rPr>
          <w:rFonts w:eastAsia="Times New Roman"/>
          <w:bCs/>
          <w:lang w:eastAsia="it-IT"/>
        </w:rPr>
        <w:t xml:space="preserve"> personalmente ovvero a mezzo di avvocato</w:t>
      </w:r>
      <w:r w:rsidR="00204B08">
        <w:rPr>
          <w:rFonts w:eastAsia="Times New Roman"/>
          <w:bCs/>
          <w:lang w:eastAsia="it-IT"/>
        </w:rPr>
        <w:t>,</w:t>
      </w:r>
      <w:r w:rsidRPr="0072718F">
        <w:rPr>
          <w:rFonts w:eastAsia="Times New Roman"/>
          <w:bCs/>
          <w:lang w:eastAsia="it-IT"/>
        </w:rPr>
        <w:t xml:space="preserve"> ma solo per persona da nominare, a norma del</w:t>
      </w:r>
      <w:r w:rsidR="00D70F92" w:rsidRPr="0072718F">
        <w:rPr>
          <w:rFonts w:eastAsia="Times New Roman"/>
          <w:bCs/>
          <w:lang w:eastAsia="it-IT"/>
        </w:rPr>
        <w:t>l’art. 579, ultimo comma, c.p.c.</w:t>
      </w:r>
    </w:p>
    <w:p w:rsidR="00AB2C44" w:rsidRPr="004F7603" w:rsidRDefault="003934CB" w:rsidP="00512967">
      <w:pPr>
        <w:spacing w:after="0" w:line="360" w:lineRule="auto"/>
        <w:jc w:val="both"/>
        <w:rPr>
          <w:rFonts w:eastAsia="Times New Roman"/>
          <w:bCs/>
          <w:lang w:eastAsia="it-IT"/>
        </w:rPr>
      </w:pPr>
      <w:r w:rsidRPr="004F7603">
        <w:rPr>
          <w:rFonts w:eastAsia="Times New Roman"/>
          <w:bCs/>
          <w:lang w:eastAsia="it-IT"/>
        </w:rPr>
        <w:t>L</w:t>
      </w:r>
      <w:r w:rsidR="001357D4" w:rsidRPr="004F7603">
        <w:rPr>
          <w:rFonts w:eastAsia="Times New Roman"/>
          <w:bCs/>
          <w:lang w:eastAsia="it-IT"/>
        </w:rPr>
        <w:t xml:space="preserve">’offerta </w:t>
      </w:r>
      <w:r w:rsidRPr="004F7603">
        <w:rPr>
          <w:rFonts w:eastAsia="Times New Roman"/>
          <w:bCs/>
          <w:lang w:eastAsia="it-IT"/>
        </w:rPr>
        <w:t xml:space="preserve">di acquisto </w:t>
      </w:r>
      <w:r w:rsidR="00DF7CAA" w:rsidRPr="004F7603">
        <w:rPr>
          <w:rFonts w:eastAsia="Times New Roman"/>
          <w:bCs/>
          <w:lang w:eastAsia="it-IT"/>
        </w:rPr>
        <w:t xml:space="preserve">su supporto analogico-cartaceo </w:t>
      </w:r>
      <w:r w:rsidR="001357D4" w:rsidRPr="004F7603">
        <w:rPr>
          <w:rFonts w:eastAsia="Times New Roman"/>
          <w:bCs/>
          <w:lang w:eastAsia="it-IT"/>
        </w:rPr>
        <w:t xml:space="preserve">deve essere </w:t>
      </w:r>
      <w:r w:rsidR="001357D4" w:rsidRPr="004F7603">
        <w:rPr>
          <w:rFonts w:eastAsia="Times New Roman"/>
          <w:bCs/>
          <w:u w:val="single"/>
          <w:lang w:eastAsia="it-IT"/>
        </w:rPr>
        <w:t>depositata</w:t>
      </w:r>
      <w:r w:rsidR="001357D4" w:rsidRPr="004F7603">
        <w:rPr>
          <w:rFonts w:eastAsia="Times New Roman"/>
          <w:bCs/>
          <w:lang w:eastAsia="it-IT"/>
        </w:rPr>
        <w:t xml:space="preserve"> presso lo studio del delegato alla vendita</w:t>
      </w:r>
      <w:r w:rsidR="00652EBC" w:rsidRPr="004F7603">
        <w:rPr>
          <w:rFonts w:eastAsia="Times New Roman"/>
          <w:bCs/>
          <w:lang w:eastAsia="it-IT"/>
        </w:rPr>
        <w:t xml:space="preserve"> </w:t>
      </w:r>
      <w:r w:rsidR="00107B21" w:rsidRPr="004F7603">
        <w:rPr>
          <w:rFonts w:eastAsia="Times New Roman"/>
          <w:bCs/>
          <w:lang w:eastAsia="it-IT"/>
        </w:rPr>
        <w:t>sopra indicato</w:t>
      </w:r>
      <w:r w:rsidR="005B3238" w:rsidRPr="004F7603">
        <w:rPr>
          <w:rFonts w:eastAsia="Times New Roman"/>
          <w:bCs/>
          <w:lang w:eastAsia="it-IT"/>
        </w:rPr>
        <w:t>/</w:t>
      </w:r>
      <w:r w:rsidR="00F9220D" w:rsidRPr="004F7603">
        <w:rPr>
          <w:rFonts w:eastAsia="Times New Roman"/>
          <w:bCs/>
          <w:lang w:eastAsia="it-IT"/>
        </w:rPr>
        <w:t xml:space="preserve">LUOGO DI PRESENTAZIONE </w:t>
      </w:r>
      <w:r w:rsidR="005B3238" w:rsidRPr="004F7603">
        <w:rPr>
          <w:rFonts w:eastAsia="Times New Roman"/>
          <w:bCs/>
          <w:lang w:eastAsia="it-IT"/>
        </w:rPr>
        <w:t>DELL’OFFERTA CARTACEA</w:t>
      </w:r>
    </w:p>
    <w:p w:rsidR="00AB2C44" w:rsidRDefault="001357D4" w:rsidP="00512967">
      <w:pPr>
        <w:spacing w:after="0" w:line="360" w:lineRule="auto"/>
        <w:jc w:val="both"/>
        <w:rPr>
          <w:rFonts w:eastAsia="Times New Roman"/>
          <w:bCs/>
          <w:lang w:eastAsia="it-IT"/>
        </w:rPr>
      </w:pPr>
      <w:r w:rsidRPr="004F7603">
        <w:rPr>
          <w:rFonts w:eastAsia="Times New Roman"/>
          <w:bCs/>
          <w:lang w:eastAsia="it-IT"/>
        </w:rPr>
        <w:t xml:space="preserve">L’offerta </w:t>
      </w:r>
      <w:r w:rsidR="00AB2C44" w:rsidRPr="004F7603">
        <w:rPr>
          <w:rFonts w:eastAsia="Times New Roman"/>
          <w:bCs/>
          <w:lang w:eastAsia="it-IT"/>
        </w:rPr>
        <w:t xml:space="preserve">di acquisto </w:t>
      </w:r>
      <w:r w:rsidRPr="004F7603">
        <w:rPr>
          <w:rFonts w:eastAsia="Times New Roman"/>
          <w:bCs/>
          <w:lang w:eastAsia="it-IT"/>
        </w:rPr>
        <w:t xml:space="preserve">con modalità </w:t>
      </w:r>
      <w:r w:rsidR="00AB2C44" w:rsidRPr="004F7603">
        <w:rPr>
          <w:rFonts w:eastAsia="Times New Roman"/>
          <w:bCs/>
          <w:lang w:eastAsia="it-IT"/>
        </w:rPr>
        <w:t xml:space="preserve">telematiche </w:t>
      </w:r>
      <w:r w:rsidRPr="004F7603">
        <w:rPr>
          <w:rFonts w:eastAsia="Times New Roman"/>
          <w:bCs/>
          <w:lang w:eastAsia="it-IT"/>
        </w:rPr>
        <w:t xml:space="preserve">deve essere inviata </w:t>
      </w:r>
      <w:r w:rsidR="00652EBC" w:rsidRPr="004F7603">
        <w:rPr>
          <w:rFonts w:eastAsia="Times New Roman"/>
          <w:bCs/>
          <w:lang w:eastAsia="it-IT"/>
        </w:rPr>
        <w:t xml:space="preserve">all’indirizzo </w:t>
      </w:r>
      <w:r w:rsidRPr="004F7603">
        <w:rPr>
          <w:rFonts w:eastAsia="Times New Roman"/>
          <w:bCs/>
          <w:lang w:eastAsia="it-IT"/>
        </w:rPr>
        <w:t xml:space="preserve">di PEC del Ministero </w:t>
      </w:r>
      <w:r w:rsidR="00652EBC" w:rsidRPr="004F7603">
        <w:rPr>
          <w:rFonts w:eastAsia="Times New Roman"/>
          <w:bCs/>
          <w:lang w:eastAsia="it-IT"/>
        </w:rPr>
        <w:t>d</w:t>
      </w:r>
      <w:r w:rsidR="00C262B5" w:rsidRPr="004F7603">
        <w:rPr>
          <w:rFonts w:eastAsia="Times New Roman"/>
          <w:bCs/>
          <w:lang w:eastAsia="it-IT"/>
        </w:rPr>
        <w:t xml:space="preserve">ella </w:t>
      </w:r>
      <w:r w:rsidR="00C262B5" w:rsidRPr="00CE4B23">
        <w:rPr>
          <w:rFonts w:eastAsia="Times New Roman"/>
          <w:bCs/>
          <w:lang w:eastAsia="it-IT"/>
        </w:rPr>
        <w:t xml:space="preserve">Giustizia </w:t>
      </w:r>
      <w:hyperlink r:id="rId10" w:history="1">
        <w:r w:rsidR="00C262B5" w:rsidRPr="00CE4B23">
          <w:rPr>
            <w:rStyle w:val="Collegamentoipertestuale"/>
            <w:rFonts w:eastAsia="Times New Roman"/>
            <w:bCs/>
            <w:color w:val="auto"/>
            <w:lang w:eastAsia="it-IT"/>
          </w:rPr>
          <w:t>offertapvp.dgsia@giustiziacert.it</w:t>
        </w:r>
      </w:hyperlink>
      <w:r w:rsidRPr="00CE4B23">
        <w:rPr>
          <w:rFonts w:eastAsia="Times New Roman"/>
          <w:bCs/>
          <w:lang w:eastAsia="it-IT"/>
        </w:rPr>
        <w:t xml:space="preserve"> </w:t>
      </w:r>
      <w:r w:rsidR="00652EBC" w:rsidRPr="00CE4B23">
        <w:rPr>
          <w:rFonts w:eastAsia="Times New Roman"/>
          <w:bCs/>
          <w:lang w:eastAsia="it-IT"/>
        </w:rPr>
        <w:t xml:space="preserve">e si </w:t>
      </w:r>
      <w:r w:rsidR="00652EBC" w:rsidRPr="004F7603">
        <w:rPr>
          <w:rFonts w:eastAsia="Times New Roman"/>
          <w:bCs/>
          <w:lang w:eastAsia="it-IT"/>
        </w:rPr>
        <w:t xml:space="preserve">intende </w:t>
      </w:r>
      <w:r w:rsidR="00652EBC" w:rsidRPr="004F7603">
        <w:rPr>
          <w:rFonts w:eastAsia="Times New Roman"/>
          <w:bCs/>
          <w:u w:val="single"/>
          <w:lang w:eastAsia="it-IT"/>
        </w:rPr>
        <w:t>depositata</w:t>
      </w:r>
      <w:r w:rsidR="00652EBC" w:rsidRPr="004F7603">
        <w:rPr>
          <w:rFonts w:eastAsia="Times New Roman"/>
          <w:bCs/>
          <w:lang w:eastAsia="it-IT"/>
        </w:rPr>
        <w:t xml:space="preserve"> solo nel momento in cui viene generata la ricevuta completa di avvenuta consegna da parte del gestore di PEC del Ministero della Giustizia</w:t>
      </w:r>
      <w:r w:rsidR="00652EBC">
        <w:rPr>
          <w:rFonts w:eastAsia="Times New Roman"/>
          <w:bCs/>
          <w:lang w:eastAsia="it-IT"/>
        </w:rPr>
        <w:t xml:space="preserve"> </w:t>
      </w:r>
    </w:p>
    <w:p w:rsidR="00AB2C44" w:rsidRDefault="00AB2C44" w:rsidP="00512967">
      <w:pPr>
        <w:spacing w:after="0" w:line="360" w:lineRule="auto"/>
        <w:jc w:val="both"/>
        <w:rPr>
          <w:rFonts w:eastAsia="Times New Roman"/>
          <w:b/>
          <w:bCs/>
          <w:u w:val="single"/>
          <w:lang w:eastAsia="it-IT"/>
        </w:rPr>
      </w:pPr>
      <w:r w:rsidRPr="001357D4">
        <w:rPr>
          <w:rFonts w:eastAsia="Times New Roman"/>
          <w:b/>
          <w:bCs/>
          <w:u w:val="single"/>
          <w:lang w:eastAsia="it-IT"/>
        </w:rPr>
        <w:t xml:space="preserve">Tutte le offerte dovranno </w:t>
      </w:r>
      <w:r w:rsidR="00652EBC">
        <w:rPr>
          <w:rFonts w:eastAsia="Times New Roman"/>
          <w:b/>
          <w:bCs/>
          <w:u w:val="single"/>
          <w:lang w:eastAsia="it-IT"/>
        </w:rPr>
        <w:t xml:space="preserve">essere depositate </w:t>
      </w:r>
      <w:r w:rsidRPr="001357D4">
        <w:rPr>
          <w:rFonts w:eastAsia="Times New Roman"/>
          <w:b/>
          <w:bCs/>
          <w:u w:val="single"/>
          <w:lang w:eastAsia="it-IT"/>
        </w:rPr>
        <w:t>entro le ore 13.00 del giorno antecedente la data prevista per l’esame delle offerte.</w:t>
      </w:r>
      <w:r w:rsidR="00652EBC">
        <w:rPr>
          <w:rFonts w:eastAsia="Times New Roman"/>
          <w:b/>
          <w:bCs/>
          <w:u w:val="single"/>
          <w:lang w:eastAsia="it-IT"/>
        </w:rPr>
        <w:t xml:space="preserve"> Entro tale data ed ora, pertanto, dovrà essere stata generata la ricevuta di avvenuta consegna dell’offerta telematica</w:t>
      </w:r>
    </w:p>
    <w:p w:rsidR="004D22C3" w:rsidRPr="00606ADB" w:rsidRDefault="00204B08" w:rsidP="00512967">
      <w:pPr>
        <w:spacing w:after="0" w:line="360" w:lineRule="auto"/>
        <w:jc w:val="both"/>
        <w:rPr>
          <w:rFonts w:eastAsia="Times New Roman"/>
          <w:bCs/>
          <w:lang w:eastAsia="it-IT"/>
        </w:rPr>
      </w:pPr>
      <w:r w:rsidRPr="00512967">
        <w:rPr>
          <w:rFonts w:eastAsia="Times New Roman"/>
          <w:b/>
          <w:bCs/>
          <w:lang w:eastAsia="it-IT"/>
        </w:rPr>
        <w:t>Le modalità di presentazione delle offert</w:t>
      </w:r>
      <w:r>
        <w:rPr>
          <w:rFonts w:eastAsia="Times New Roman"/>
          <w:b/>
          <w:bCs/>
          <w:lang w:eastAsia="it-IT"/>
        </w:rPr>
        <w:t xml:space="preserve">e </w:t>
      </w:r>
      <w:r w:rsidR="00083E1E">
        <w:rPr>
          <w:rFonts w:eastAsia="Times New Roman"/>
          <w:b/>
          <w:bCs/>
          <w:lang w:eastAsia="it-IT"/>
        </w:rPr>
        <w:t xml:space="preserve">e lo svolgimento della vendita </w:t>
      </w:r>
      <w:r w:rsidRPr="00512967">
        <w:rPr>
          <w:rFonts w:eastAsia="Times New Roman"/>
          <w:b/>
          <w:bCs/>
          <w:lang w:eastAsia="it-IT"/>
        </w:rPr>
        <w:t>sono regolate dalle “</w:t>
      </w:r>
      <w:r w:rsidRPr="0015555E">
        <w:rPr>
          <w:rFonts w:eastAsia="Times New Roman"/>
          <w:b/>
          <w:bCs/>
          <w:lang w:eastAsia="it-IT"/>
        </w:rPr>
        <w:t>Disposizioni generali in materia di vendite immobiliari sincrone miste</w:t>
      </w:r>
      <w:r w:rsidRPr="00512967">
        <w:rPr>
          <w:rFonts w:eastAsia="Times New Roman"/>
          <w:b/>
          <w:bCs/>
          <w:lang w:eastAsia="it-IT"/>
        </w:rPr>
        <w:t xml:space="preserve">” </w:t>
      </w:r>
      <w:r w:rsidR="00AB2C44">
        <w:rPr>
          <w:rFonts w:eastAsia="Times New Roman"/>
          <w:b/>
          <w:bCs/>
          <w:lang w:eastAsia="it-IT"/>
        </w:rPr>
        <w:t>allegate al presente avviso</w:t>
      </w:r>
      <w:r w:rsidR="00F9220D">
        <w:rPr>
          <w:rFonts w:eastAsia="Times New Roman"/>
          <w:b/>
          <w:bCs/>
          <w:lang w:eastAsia="it-IT"/>
        </w:rPr>
        <w:t xml:space="preserve"> di cui fanno parte integrante </w:t>
      </w:r>
      <w:r w:rsidR="00AB2C44">
        <w:rPr>
          <w:rFonts w:eastAsia="Times New Roman"/>
          <w:b/>
          <w:bCs/>
          <w:lang w:eastAsia="it-IT"/>
        </w:rPr>
        <w:t xml:space="preserve">e </w:t>
      </w:r>
      <w:r>
        <w:rPr>
          <w:rFonts w:eastAsia="Times New Roman"/>
          <w:b/>
          <w:bCs/>
          <w:lang w:eastAsia="it-IT"/>
        </w:rPr>
        <w:t xml:space="preserve">pubblicate sul sito del Tribunale di </w:t>
      </w:r>
      <w:r w:rsidRPr="00606ADB">
        <w:rPr>
          <w:rFonts w:eastAsia="Times New Roman"/>
          <w:b/>
          <w:bCs/>
          <w:lang w:eastAsia="it-IT"/>
        </w:rPr>
        <w:t xml:space="preserve">Catania </w:t>
      </w:r>
      <w:hyperlink r:id="rId11" w:history="1">
        <w:r w:rsidR="00083E1E" w:rsidRPr="00606ADB">
          <w:rPr>
            <w:rStyle w:val="Collegamentoipertestuale"/>
            <w:rFonts w:eastAsia="Times New Roman"/>
            <w:bCs/>
            <w:color w:val="auto"/>
            <w:lang w:eastAsia="it-IT"/>
          </w:rPr>
          <w:t>www.tribunalecatania.it</w:t>
        </w:r>
      </w:hyperlink>
      <w:r w:rsidR="00083E1E" w:rsidRPr="00606ADB">
        <w:rPr>
          <w:rFonts w:eastAsia="Times New Roman"/>
          <w:bCs/>
          <w:lang w:eastAsia="it-IT"/>
        </w:rPr>
        <w:t xml:space="preserve"> </w:t>
      </w:r>
    </w:p>
    <w:p w:rsidR="00512967" w:rsidRDefault="005E164B" w:rsidP="00512967">
      <w:pPr>
        <w:spacing w:after="0" w:line="360" w:lineRule="auto"/>
        <w:jc w:val="both"/>
        <w:rPr>
          <w:rFonts w:eastAsia="Times New Roman"/>
          <w:bCs/>
          <w:lang w:eastAsia="it-IT"/>
        </w:rPr>
      </w:pPr>
      <w:r w:rsidRPr="00606ADB">
        <w:rPr>
          <w:rFonts w:eastAsia="Times New Roman"/>
          <w:bCs/>
          <w:lang w:eastAsia="it-IT"/>
        </w:rPr>
        <w:t xml:space="preserve">I </w:t>
      </w:r>
      <w:r w:rsidR="003934CB" w:rsidRPr="00606ADB">
        <w:rPr>
          <w:rFonts w:eastAsia="Times New Roman"/>
          <w:bCs/>
          <w:lang w:eastAsia="it-IT"/>
        </w:rPr>
        <w:t xml:space="preserve">beni sono meglio descritti nella </w:t>
      </w:r>
      <w:r w:rsidR="003934CB" w:rsidRPr="00606ADB">
        <w:rPr>
          <w:rFonts w:eastAsia="Times New Roman"/>
          <w:bCs/>
          <w:u w:val="single"/>
          <w:lang w:eastAsia="it-IT"/>
        </w:rPr>
        <w:t>relazione di stima a firma dell’esperto</w:t>
      </w:r>
      <w:r w:rsidR="0080235B" w:rsidRPr="00606ADB">
        <w:rPr>
          <w:rFonts w:eastAsia="Times New Roman"/>
          <w:bCs/>
          <w:lang w:eastAsia="it-IT"/>
        </w:rPr>
        <w:t>,</w:t>
      </w:r>
      <w:r w:rsidR="003934CB" w:rsidRPr="00606ADB">
        <w:rPr>
          <w:rFonts w:eastAsia="Times New Roman"/>
          <w:bCs/>
          <w:lang w:eastAsia="it-IT"/>
        </w:rPr>
        <w:t xml:space="preserve"> reperibile su</w:t>
      </w:r>
      <w:r w:rsidR="00A025FF" w:rsidRPr="00606ADB">
        <w:rPr>
          <w:rFonts w:eastAsia="Times New Roman"/>
          <w:bCs/>
          <w:lang w:eastAsia="it-IT"/>
        </w:rPr>
        <w:t xml:space="preserve">i siti </w:t>
      </w:r>
      <w:r w:rsidR="00AA79D4" w:rsidRPr="00606ADB">
        <w:rPr>
          <w:rFonts w:eastAsia="Times New Roman"/>
          <w:bCs/>
          <w:lang w:eastAsia="it-IT"/>
        </w:rPr>
        <w:t xml:space="preserve">internet </w:t>
      </w:r>
      <w:hyperlink r:id="rId12" w:history="1">
        <w:r w:rsidR="0080235B" w:rsidRPr="00606ADB">
          <w:rPr>
            <w:rStyle w:val="Collegamentoipertestuale"/>
            <w:rFonts w:eastAsia="Times New Roman"/>
            <w:bCs/>
            <w:color w:val="auto"/>
            <w:lang w:eastAsia="it-IT"/>
          </w:rPr>
          <w:t>www.astetelematiche.it</w:t>
        </w:r>
      </w:hyperlink>
      <w:r w:rsidR="0080235B" w:rsidRPr="00606ADB">
        <w:rPr>
          <w:rFonts w:eastAsia="Times New Roman"/>
          <w:bCs/>
          <w:lang w:eastAsia="it-IT"/>
        </w:rPr>
        <w:t xml:space="preserve"> e</w:t>
      </w:r>
      <w:r w:rsidR="00AA79D4" w:rsidRPr="00606ADB">
        <w:rPr>
          <w:rFonts w:eastAsia="Times New Roman"/>
          <w:bCs/>
          <w:lang w:eastAsia="it-IT"/>
        </w:rPr>
        <w:t xml:space="preserve"> </w:t>
      </w:r>
      <w:hyperlink r:id="rId13" w:history="1">
        <w:r w:rsidR="00AA79D4" w:rsidRPr="00606ADB">
          <w:rPr>
            <w:rStyle w:val="Collegamentoipertestuale"/>
            <w:rFonts w:eastAsia="Times New Roman"/>
            <w:bCs/>
            <w:color w:val="auto"/>
            <w:lang w:eastAsia="it-IT"/>
          </w:rPr>
          <w:t>www.tribunalecatania.it</w:t>
        </w:r>
      </w:hyperlink>
      <w:r w:rsidR="00AA79D4" w:rsidRPr="00606ADB">
        <w:rPr>
          <w:rFonts w:eastAsia="Times New Roman"/>
          <w:bCs/>
          <w:lang w:eastAsia="it-IT"/>
        </w:rPr>
        <w:t xml:space="preserve">., </w:t>
      </w:r>
      <w:r w:rsidR="003749ED" w:rsidRPr="00606ADB">
        <w:rPr>
          <w:rFonts w:eastAsia="Times New Roman"/>
          <w:bCs/>
          <w:lang w:eastAsia="it-IT"/>
        </w:rPr>
        <w:t>ch</w:t>
      </w:r>
      <w:r w:rsidR="00017800" w:rsidRPr="00606ADB">
        <w:rPr>
          <w:rFonts w:eastAsia="Times New Roman"/>
          <w:bCs/>
          <w:lang w:eastAsia="it-IT"/>
        </w:rPr>
        <w:t xml:space="preserve">e </w:t>
      </w:r>
      <w:r w:rsidR="00A025FF" w:rsidRPr="00606ADB">
        <w:rPr>
          <w:rFonts w:eastAsia="Times New Roman"/>
          <w:bCs/>
          <w:lang w:eastAsia="it-IT"/>
        </w:rPr>
        <w:t xml:space="preserve">deve </w:t>
      </w:r>
      <w:r w:rsidR="003934CB" w:rsidRPr="00606ADB">
        <w:rPr>
          <w:rFonts w:eastAsia="Times New Roman"/>
          <w:bCs/>
          <w:lang w:eastAsia="it-IT"/>
        </w:rPr>
        <w:t>essere c</w:t>
      </w:r>
      <w:r w:rsidR="003934CB" w:rsidRPr="003934CB">
        <w:rPr>
          <w:rFonts w:eastAsia="Times New Roman"/>
          <w:bCs/>
          <w:lang w:eastAsia="it-IT"/>
        </w:rPr>
        <w:t>onsultata dal</w:t>
      </w:r>
      <w:r w:rsidR="00017800">
        <w:rPr>
          <w:rFonts w:eastAsia="Times New Roman"/>
          <w:bCs/>
          <w:lang w:eastAsia="it-IT"/>
        </w:rPr>
        <w:t>l’offerente</w:t>
      </w:r>
      <w:r w:rsidR="003934CB" w:rsidRPr="003934CB">
        <w:rPr>
          <w:rFonts w:eastAsia="Times New Roman"/>
          <w:bCs/>
          <w:lang w:eastAsia="it-IT"/>
        </w:rPr>
        <w:t xml:space="preserve"> </w:t>
      </w:r>
      <w:r w:rsidR="00AA79D4">
        <w:rPr>
          <w:rFonts w:eastAsia="Times New Roman"/>
          <w:bCs/>
          <w:lang w:eastAsia="it-IT"/>
        </w:rPr>
        <w:t xml:space="preserve">in quanto ad essa </w:t>
      </w:r>
      <w:r w:rsidR="003934CB" w:rsidRPr="003934CB">
        <w:rPr>
          <w:rFonts w:eastAsia="Times New Roman"/>
          <w:bCs/>
          <w:lang w:eastAsia="it-IT"/>
        </w:rPr>
        <w:t xml:space="preserve">si fa espresso rinvio anche per tutto ciò che concerne l’esistenza di eventuali oneri e pesi a qualsiasi titolo gravanti sui beni. </w:t>
      </w:r>
    </w:p>
    <w:p w:rsidR="00512967" w:rsidRDefault="003934CB" w:rsidP="00512967">
      <w:pPr>
        <w:spacing w:after="0" w:line="360" w:lineRule="auto"/>
        <w:jc w:val="both"/>
        <w:rPr>
          <w:rFonts w:eastAsia="Times New Roman"/>
          <w:bCs/>
          <w:lang w:eastAsia="it-IT"/>
        </w:rPr>
      </w:pPr>
      <w:r w:rsidRPr="003934CB">
        <w:rPr>
          <w:rFonts w:eastAsia="Times New Roman"/>
          <w:bCs/>
          <w:lang w:eastAsia="it-IT"/>
        </w:rPr>
        <w:t>Il delegato</w:t>
      </w:r>
      <w:r w:rsidR="007F1CD7">
        <w:rPr>
          <w:rFonts w:eastAsia="Times New Roman"/>
          <w:bCs/>
          <w:lang w:eastAsia="it-IT"/>
        </w:rPr>
        <w:t xml:space="preserve">/professionista </w:t>
      </w:r>
      <w:r w:rsidRPr="003934CB">
        <w:rPr>
          <w:rFonts w:eastAsia="Times New Roman"/>
          <w:bCs/>
          <w:lang w:eastAsia="it-IT"/>
        </w:rPr>
        <w:t>______</w:t>
      </w:r>
      <w:r w:rsidR="007F1CD7">
        <w:rPr>
          <w:rFonts w:eastAsia="Times New Roman"/>
          <w:bCs/>
          <w:lang w:eastAsia="it-IT"/>
        </w:rPr>
        <w:t xml:space="preserve">__________________con studio in ______ </w:t>
      </w:r>
      <w:r w:rsidRPr="003934CB">
        <w:rPr>
          <w:rFonts w:eastAsia="Times New Roman"/>
          <w:bCs/>
          <w:lang w:eastAsia="it-IT"/>
        </w:rPr>
        <w:t>è stato nominato Custode Giudiziario dei sopra indicati immobili ex art. 560 c.p.c.; allo stesso possono essere richieste maggi</w:t>
      </w:r>
      <w:r w:rsidR="00802BE8">
        <w:rPr>
          <w:rFonts w:eastAsia="Times New Roman"/>
          <w:bCs/>
          <w:lang w:eastAsia="it-IT"/>
        </w:rPr>
        <w:t>ori informazioni sulla vendita.</w:t>
      </w:r>
    </w:p>
    <w:p w:rsidR="006429BB" w:rsidRDefault="00A025FF" w:rsidP="00512967">
      <w:pPr>
        <w:spacing w:after="0" w:line="360" w:lineRule="auto"/>
        <w:jc w:val="both"/>
        <w:rPr>
          <w:rFonts w:eastAsia="Times New Roman"/>
          <w:bCs/>
          <w:lang w:eastAsia="it-IT"/>
        </w:rPr>
      </w:pPr>
      <w:r>
        <w:rPr>
          <w:rFonts w:eastAsia="Times New Roman"/>
          <w:bCs/>
          <w:lang w:eastAsia="it-IT"/>
        </w:rPr>
        <w:t xml:space="preserve">Le richieste di </w:t>
      </w:r>
      <w:r w:rsidR="003934CB" w:rsidRPr="003934CB">
        <w:rPr>
          <w:rFonts w:eastAsia="Times New Roman"/>
          <w:bCs/>
          <w:lang w:eastAsia="it-IT"/>
        </w:rPr>
        <w:t xml:space="preserve">visione dei beni immobili dovranno essere inoltrate utilizzando il </w:t>
      </w:r>
      <w:r w:rsidR="00512967">
        <w:rPr>
          <w:rFonts w:eastAsia="Times New Roman"/>
          <w:bCs/>
          <w:lang w:eastAsia="it-IT"/>
        </w:rPr>
        <w:t xml:space="preserve">Portale delle Vendite Pubbliche all’indirizzo </w:t>
      </w:r>
      <w:hyperlink r:id="rId14" w:history="1">
        <w:r w:rsidR="00802BE8" w:rsidRPr="00C17052">
          <w:rPr>
            <w:rStyle w:val="Collegamentoipertestuale"/>
            <w:rFonts w:eastAsia="Times New Roman"/>
            <w:bCs/>
            <w:color w:val="auto"/>
            <w:lang w:eastAsia="it-IT"/>
          </w:rPr>
          <w:t>http://venditepubbliche.giustizia.it</w:t>
        </w:r>
      </w:hyperlink>
      <w:r w:rsidR="00C17052" w:rsidRPr="00C17052">
        <w:rPr>
          <w:rStyle w:val="Collegamentoipertestuale"/>
          <w:rFonts w:eastAsia="Times New Roman"/>
          <w:bCs/>
          <w:color w:val="auto"/>
          <w:u w:val="none"/>
          <w:lang w:eastAsia="it-IT"/>
        </w:rPr>
        <w:t xml:space="preserve">, accedendo alla scheda dell’immobile </w:t>
      </w:r>
      <w:r w:rsidR="00C17052">
        <w:rPr>
          <w:rStyle w:val="Collegamentoipertestuale"/>
          <w:rFonts w:eastAsia="Times New Roman"/>
          <w:bCs/>
          <w:color w:val="auto"/>
          <w:u w:val="none"/>
          <w:lang w:eastAsia="it-IT"/>
        </w:rPr>
        <w:t>di interesse.</w:t>
      </w:r>
    </w:p>
    <w:p w:rsidR="00F124D5" w:rsidRPr="00F124D5" w:rsidRDefault="00F124D5" w:rsidP="00512967">
      <w:pPr>
        <w:spacing w:after="0" w:line="360" w:lineRule="auto"/>
        <w:jc w:val="both"/>
        <w:rPr>
          <w:rFonts w:eastAsia="Times New Roman"/>
          <w:bCs/>
          <w:sz w:val="8"/>
          <w:lang w:eastAsia="it-IT"/>
        </w:rPr>
      </w:pPr>
    </w:p>
    <w:p w:rsidR="00512967" w:rsidRDefault="00802BE8" w:rsidP="00512967">
      <w:pPr>
        <w:spacing w:line="240" w:lineRule="auto"/>
        <w:jc w:val="center"/>
      </w:pPr>
      <w:r w:rsidRPr="006A5ADC">
        <w:t>CONDIZIONI DELLA VENDITA</w:t>
      </w:r>
    </w:p>
    <w:p w:rsidR="00512967" w:rsidRDefault="00512967" w:rsidP="00512967">
      <w:pPr>
        <w:spacing w:line="240" w:lineRule="auto"/>
        <w:jc w:val="both"/>
        <w:rPr>
          <w:rFonts w:eastAsia="Times New Roman"/>
          <w:bCs/>
          <w:lang w:eastAsia="it-IT"/>
        </w:rPr>
      </w:pPr>
      <w:r w:rsidRPr="006429BB">
        <w:rPr>
          <w:rFonts w:eastAsia="Times New Roman"/>
          <w:bCs/>
          <w:lang w:eastAsia="it-IT"/>
        </w:rPr>
        <w:lastRenderedPageBreak/>
        <w:t xml:space="preserve">La vendita </w:t>
      </w:r>
      <w:r>
        <w:rPr>
          <w:rFonts w:eastAsia="Times New Roman"/>
          <w:bCs/>
          <w:lang w:eastAsia="it-IT"/>
        </w:rPr>
        <w:t xml:space="preserve">dell’immobile </w:t>
      </w:r>
      <w:r w:rsidRPr="006429BB">
        <w:rPr>
          <w:rFonts w:eastAsia="Times New Roman"/>
          <w:bCs/>
          <w:lang w:eastAsia="it-IT"/>
        </w:rPr>
        <w:t>avviene nello stato di fatto e di diritto in cui si trova, anche in riferimento alla Legge n. 47/85 come modificato ed integrato dal DPR 380/2001, e fermo i</w:t>
      </w:r>
      <w:r>
        <w:rPr>
          <w:rFonts w:eastAsia="Times New Roman"/>
          <w:bCs/>
          <w:lang w:eastAsia="it-IT"/>
        </w:rPr>
        <w:t>l disposto dell’art. 2922 c.c.</w:t>
      </w:r>
    </w:p>
    <w:p w:rsidR="00FA4514" w:rsidRDefault="00FA4514" w:rsidP="00512967">
      <w:pPr>
        <w:spacing w:after="0" w:line="240" w:lineRule="auto"/>
        <w:jc w:val="both"/>
        <w:rPr>
          <w:rFonts w:cs="Times New Roman"/>
          <w:b/>
        </w:rPr>
      </w:pPr>
      <w:r w:rsidRPr="0072718F">
        <w:rPr>
          <w:rFonts w:cs="Times New Roman"/>
          <w:b/>
        </w:rPr>
        <w:t>La partecipazione alla vendita implica</w:t>
      </w:r>
      <w:r>
        <w:rPr>
          <w:rFonts w:cs="Times New Roman"/>
          <w:b/>
        </w:rPr>
        <w:t xml:space="preserve"> </w:t>
      </w:r>
      <w:r w:rsidRPr="0072718F">
        <w:rPr>
          <w:rFonts w:cs="Times New Roman"/>
          <w:b/>
        </w:rPr>
        <w:t>la lettura integrale della relazione p</w:t>
      </w:r>
      <w:r>
        <w:rPr>
          <w:rFonts w:cs="Times New Roman"/>
          <w:b/>
        </w:rPr>
        <w:t xml:space="preserve">eritale e dei relativi allegati e </w:t>
      </w:r>
      <w:r w:rsidRPr="0072718F">
        <w:rPr>
          <w:rFonts w:cs="Times New Roman"/>
          <w:b/>
        </w:rPr>
        <w:t xml:space="preserve">l’accettazione incondizionata di quanto contenuto nel presente </w:t>
      </w:r>
      <w:r>
        <w:rPr>
          <w:rFonts w:cs="Times New Roman"/>
          <w:b/>
        </w:rPr>
        <w:t>A</w:t>
      </w:r>
      <w:r w:rsidR="001B3C06">
        <w:rPr>
          <w:rFonts w:cs="Times New Roman"/>
          <w:b/>
        </w:rPr>
        <w:t>VVISO e</w:t>
      </w:r>
      <w:r w:rsidRPr="0072718F">
        <w:rPr>
          <w:rFonts w:cs="Times New Roman"/>
          <w:b/>
        </w:rPr>
        <w:t xml:space="preserve"> nel</w:t>
      </w:r>
      <w:r>
        <w:rPr>
          <w:rFonts w:cs="Times New Roman"/>
          <w:b/>
        </w:rPr>
        <w:t>le allegate D</w:t>
      </w:r>
      <w:r w:rsidR="0080235B">
        <w:rPr>
          <w:rFonts w:cs="Times New Roman"/>
          <w:b/>
        </w:rPr>
        <w:t>ISPOSIZIONI GENERALI IN MATERIA DI VENDITE IMMOBILIARI SINCRONE MISTE</w:t>
      </w:r>
    </w:p>
    <w:p w:rsidR="001B3C06" w:rsidRPr="001B3C06" w:rsidRDefault="001B3C06" w:rsidP="00512967">
      <w:pPr>
        <w:spacing w:after="0" w:line="240" w:lineRule="auto"/>
        <w:jc w:val="both"/>
        <w:rPr>
          <w:rFonts w:cs="Times New Roman"/>
          <w:b/>
          <w:sz w:val="12"/>
        </w:rPr>
      </w:pPr>
    </w:p>
    <w:p w:rsidR="00512967" w:rsidRDefault="006429BB" w:rsidP="001B3C06">
      <w:pPr>
        <w:spacing w:line="240" w:lineRule="auto"/>
        <w:jc w:val="both"/>
        <w:rPr>
          <w:rFonts w:eastAsia="Times New Roman"/>
          <w:bCs/>
          <w:lang w:eastAsia="it-IT"/>
        </w:rPr>
      </w:pPr>
      <w:r w:rsidRPr="006429BB">
        <w:rPr>
          <w:rFonts w:eastAsia="Times New Roman"/>
          <w:bCs/>
          <w:lang w:eastAsia="it-IT"/>
        </w:rPr>
        <w:t>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r w:rsidR="00AA79D4">
        <w:rPr>
          <w:rFonts w:eastAsia="Times New Roman"/>
          <w:bCs/>
          <w:lang w:eastAsia="it-IT"/>
        </w:rPr>
        <w:t xml:space="preserve"> </w:t>
      </w:r>
    </w:p>
    <w:p w:rsidR="006429BB" w:rsidRPr="006429BB" w:rsidRDefault="006429BB" w:rsidP="00512967">
      <w:pPr>
        <w:spacing w:line="240" w:lineRule="auto"/>
        <w:jc w:val="both"/>
        <w:rPr>
          <w:rFonts w:eastAsia="Times New Roman"/>
          <w:bCs/>
          <w:lang w:eastAsia="it-IT"/>
        </w:rPr>
      </w:pPr>
      <w:r w:rsidRPr="006429BB">
        <w:rPr>
          <w:rFonts w:eastAsia="Times New Roman"/>
          <w:bCs/>
          <w:lang w:eastAsia="it-IT"/>
        </w:rPr>
        <w:t xml:space="preserve">Per gli immobili realizzati in violazione della normativa urbanistico-edilizia, l’aggiudicatario, potrà ricorrere, ove consentito, alla disciplina dell’art. 40 della legge 28 febbraio 1985, n.47 come integrato e modificato dall’art.46 del D.P.R. 6 giugno 2001, n.380, purché presenti domanda di concessione o permesso in sanatoria entro 120 giorni dalla notifica del decreto di trasferimento. </w:t>
      </w:r>
    </w:p>
    <w:p w:rsidR="00512967" w:rsidRDefault="00802BE8" w:rsidP="00512967">
      <w:pPr>
        <w:autoSpaceDE w:val="0"/>
        <w:autoSpaceDN w:val="0"/>
        <w:adjustRightInd w:val="0"/>
        <w:spacing w:line="240" w:lineRule="auto"/>
        <w:jc w:val="both"/>
      </w:pPr>
      <w:r w:rsidRPr="006A5ADC">
        <w:t>L’immobile viene venduto libero solo da iscrizioni ipotecarie e da trascrizioni di pignoramenti di competenza della procedura e solo queste saranno cancellate a spese e cura della procedura medesima; se occupato dal debitore o da terzi senza titolo, la liberazione dell’immobile sarà effettuata a cura del custode giudiziario a spese della procedura. Le altre formalità (a titolo esemplificativo: fondo patrimoniale, assegnazione della casa coniugale, domanda giudiziale) siano o meno opponibili, non verranno cancellate dal giudice dell’esecuzione ma resteranno a carico dell’aggiudicatario.</w:t>
      </w:r>
    </w:p>
    <w:p w:rsidR="00AA79D4" w:rsidRPr="00AA79D4" w:rsidRDefault="00AA79D4" w:rsidP="00512967">
      <w:pPr>
        <w:autoSpaceDE w:val="0"/>
        <w:autoSpaceDN w:val="0"/>
        <w:adjustRightInd w:val="0"/>
        <w:spacing w:line="240" w:lineRule="auto"/>
        <w:jc w:val="both"/>
      </w:pPr>
      <w:r>
        <w:t>Q</w:t>
      </w:r>
      <w:r w:rsidRPr="006429BB">
        <w:rPr>
          <w:rFonts w:eastAsia="Times New Roman"/>
          <w:bCs/>
          <w:lang w:eastAsia="it-IT"/>
        </w:rPr>
        <w:t>ualora l’aggiudicatario non lo esenti, il custode procederà alla liberazione dell’immobile ove esso sia occupato dal debitore o da terzi senza titolo, con spese a carico della procedura sino alla approvazione del progetto di distribuzione.</w:t>
      </w:r>
    </w:p>
    <w:p w:rsidR="00802BE8" w:rsidRDefault="00802BE8" w:rsidP="00512967">
      <w:pPr>
        <w:autoSpaceDE w:val="0"/>
        <w:autoSpaceDN w:val="0"/>
        <w:adjustRightInd w:val="0"/>
        <w:spacing w:line="240" w:lineRule="auto"/>
        <w:jc w:val="both"/>
      </w:pPr>
      <w:r w:rsidRPr="006A5ADC">
        <w:t>La proprietà del bene ed i conseguenti oneri saranno a favore ed a carico dell’aggiudicatario dalla data di efficacia del decreto di trasferimento. A carico dell’aggiudicatario sarà posta la quota del 50%</w:t>
      </w:r>
      <w:r w:rsidR="006429BB">
        <w:t>,</w:t>
      </w:r>
      <w:r w:rsidRPr="006A5ADC">
        <w:t xml:space="preserve"> oltre le spese generali in misura del 10%</w:t>
      </w:r>
      <w:r w:rsidR="006429BB">
        <w:t>,</w:t>
      </w:r>
      <w:r w:rsidRPr="006A5ADC">
        <w:t xml:space="preserve"> </w:t>
      </w:r>
      <w:r w:rsidR="006429BB">
        <w:t xml:space="preserve">del compenso spettante al delegato per l’attività svolte al fine di garantire il trasferimento </w:t>
      </w:r>
      <w:r>
        <w:t>dell</w:t>
      </w:r>
      <w:r w:rsidR="006429BB">
        <w:t xml:space="preserve">’immobile </w:t>
      </w:r>
      <w:r>
        <w:t xml:space="preserve">e le spese </w:t>
      </w:r>
      <w:r w:rsidRPr="006A5ADC">
        <w:t>sostenute per l’esecuzione delle formalità di registrazione, trascrizione e voltura catastale, così come previsto dal D.M. 227/2015.</w:t>
      </w:r>
    </w:p>
    <w:p w:rsidR="00CE4B23" w:rsidRDefault="00AA79D4" w:rsidP="00512967">
      <w:pPr>
        <w:autoSpaceDE w:val="0"/>
        <w:autoSpaceDN w:val="0"/>
        <w:adjustRightInd w:val="0"/>
        <w:spacing w:line="240" w:lineRule="auto"/>
        <w:jc w:val="both"/>
        <w:rPr>
          <w:rFonts w:cs="Times New Roman"/>
        </w:rPr>
      </w:pPr>
      <w:r w:rsidRPr="0072718F">
        <w:rPr>
          <w:rFonts w:cs="Times New Roman"/>
        </w:rPr>
        <w:t>Come previsto dall’art. 585 c. 3 c.p.c., l’aggiudicatario ha la possibilità di far ricorso, per il pagamento del saldo prezzo, ad un contratto di finanziamento con ipoteca di primo grado sull’immobile di cui si è reso aggiudicatario. In tal caso, il versamento del saldo prezzo sarà effettuato direttamente dall’Istituto di Credito mutuante mediante assegno circolare non trasferibile intestato a “Procedura Esecutiva Immobiliare n. __ R.E. ____”; in caso di revoca dell’aggiudicazione, le somme erogate saranno restituite all’Istituto di Credito mutuante senza aggravio di spese per la procedura.</w:t>
      </w:r>
    </w:p>
    <w:p w:rsidR="0091436E" w:rsidRDefault="00AA79D4" w:rsidP="00512967">
      <w:pPr>
        <w:spacing w:after="0" w:line="240" w:lineRule="auto"/>
        <w:jc w:val="center"/>
        <w:rPr>
          <w:rFonts w:cs="Times New Roman"/>
        </w:rPr>
      </w:pPr>
      <w:r w:rsidRPr="004F7603">
        <w:rPr>
          <w:rFonts w:cs="Times New Roman"/>
        </w:rPr>
        <w:t xml:space="preserve">INFORMAZIONI UTILI </w:t>
      </w:r>
    </w:p>
    <w:p w:rsidR="00606ADB" w:rsidRPr="00606ADB" w:rsidRDefault="00606ADB" w:rsidP="00512967">
      <w:pPr>
        <w:spacing w:after="0" w:line="240" w:lineRule="auto"/>
        <w:jc w:val="center"/>
        <w:rPr>
          <w:rFonts w:cs="Times New Roman"/>
          <w:sz w:val="4"/>
        </w:rPr>
      </w:pPr>
    </w:p>
    <w:p w:rsidR="00A5554A" w:rsidRPr="004F7603" w:rsidRDefault="000C107C" w:rsidP="00512967">
      <w:pPr>
        <w:spacing w:after="0" w:line="240" w:lineRule="auto"/>
        <w:jc w:val="both"/>
        <w:rPr>
          <w:rFonts w:cs="Times New Roman"/>
        </w:rPr>
      </w:pPr>
      <w:r w:rsidRPr="004F7603">
        <w:rPr>
          <w:rFonts w:cs="Times New Roman"/>
        </w:rPr>
        <w:t>Si fa inoltre presente che presso il Tribunale</w:t>
      </w:r>
      <w:r w:rsidR="00733198" w:rsidRPr="004F7603">
        <w:rPr>
          <w:rFonts w:cs="Times New Roman"/>
        </w:rPr>
        <w:t xml:space="preserve"> di Catania, Sezione Esecuzioni Immobiliari, Uffici di Via Crispi, </w:t>
      </w:r>
      <w:r w:rsidR="002D1E04" w:rsidRPr="004F7603">
        <w:rPr>
          <w:rFonts w:cs="Times New Roman"/>
        </w:rPr>
        <w:t>al p</w:t>
      </w:r>
      <w:r w:rsidRPr="004F7603">
        <w:rPr>
          <w:rFonts w:cs="Times New Roman"/>
        </w:rPr>
        <w:t xml:space="preserve">iano </w:t>
      </w:r>
      <w:r w:rsidR="002D1E04" w:rsidRPr="004F7603">
        <w:rPr>
          <w:rFonts w:cs="Times New Roman"/>
        </w:rPr>
        <w:t>p</w:t>
      </w:r>
      <w:r w:rsidR="00C262B5" w:rsidRPr="004F7603">
        <w:rPr>
          <w:rFonts w:cs="Times New Roman"/>
        </w:rPr>
        <w:t>rimo</w:t>
      </w:r>
      <w:r w:rsidRPr="004F7603">
        <w:rPr>
          <w:rFonts w:cs="Times New Roman"/>
        </w:rPr>
        <w:t xml:space="preserve"> è attivo uno SPORTELLO INFORMATIVO E DI ASSISTENZA PER LA PARTECIPAZIONE ALLE VENDITE TELEMATICHE</w:t>
      </w:r>
      <w:r w:rsidR="00A5554A" w:rsidRPr="004F7603">
        <w:rPr>
          <w:rFonts w:cs="Times New Roman"/>
        </w:rPr>
        <w:t xml:space="preserve"> tutti i martedì </w:t>
      </w:r>
      <w:r w:rsidR="001C40D5" w:rsidRPr="004F7603">
        <w:rPr>
          <w:rFonts w:cs="Times New Roman"/>
        </w:rPr>
        <w:t>dalle ore 9:00 alle ore 12:</w:t>
      </w:r>
      <w:r w:rsidR="00A5554A" w:rsidRPr="004F7603">
        <w:rPr>
          <w:rFonts w:cs="Times New Roman"/>
        </w:rPr>
        <w:t>30</w:t>
      </w:r>
      <w:r w:rsidRPr="004F7603">
        <w:rPr>
          <w:rFonts w:cs="Times New Roman"/>
        </w:rPr>
        <w:t xml:space="preserve"> </w:t>
      </w:r>
      <w:r w:rsidR="00C262B5" w:rsidRPr="004F7603">
        <w:rPr>
          <w:rFonts w:cs="Times New Roman"/>
        </w:rPr>
        <w:t>(tel.</w:t>
      </w:r>
      <w:r w:rsidR="00464A75" w:rsidRPr="004F7603">
        <w:rPr>
          <w:rFonts w:cs="Times New Roman"/>
        </w:rPr>
        <w:t xml:space="preserve"> 0586.095320</w:t>
      </w:r>
      <w:r w:rsidR="007A49FB" w:rsidRPr="004F7603">
        <w:rPr>
          <w:rFonts w:cs="Times New Roman"/>
        </w:rPr>
        <w:t xml:space="preserve">) </w:t>
      </w:r>
      <w:r w:rsidRPr="004F7603">
        <w:rPr>
          <w:rFonts w:cs="Times New Roman"/>
        </w:rPr>
        <w:t xml:space="preserve">dedicato all’assistenza in loco </w:t>
      </w:r>
      <w:r w:rsidR="00464A75" w:rsidRPr="004F7603">
        <w:rPr>
          <w:rFonts w:cs="Times New Roman"/>
        </w:rPr>
        <w:t xml:space="preserve">agli offerenti telematici </w:t>
      </w:r>
      <w:r w:rsidR="00EC0ADE" w:rsidRPr="004F7603">
        <w:rPr>
          <w:rFonts w:cs="Times New Roman"/>
        </w:rPr>
        <w:t>per</w:t>
      </w:r>
      <w:r w:rsidR="00A5554A" w:rsidRPr="004F7603">
        <w:rPr>
          <w:rFonts w:cs="Times New Roman"/>
        </w:rPr>
        <w:t>:</w:t>
      </w:r>
    </w:p>
    <w:p w:rsidR="004563DF" w:rsidRPr="004F7603" w:rsidRDefault="004563DF" w:rsidP="004563DF">
      <w:pPr>
        <w:pStyle w:val="Paragrafoelenco"/>
        <w:numPr>
          <w:ilvl w:val="0"/>
          <w:numId w:val="8"/>
        </w:numPr>
        <w:spacing w:after="0" w:line="240" w:lineRule="auto"/>
        <w:jc w:val="both"/>
        <w:rPr>
          <w:rFonts w:cs="Times New Roman"/>
        </w:rPr>
      </w:pPr>
      <w:r w:rsidRPr="004F7603">
        <w:rPr>
          <w:rFonts w:cs="Times New Roman"/>
        </w:rPr>
        <w:t>la registrazione all’area riservata della piattaforma di gestione della vendita telematica;</w:t>
      </w:r>
    </w:p>
    <w:p w:rsidR="0033224C" w:rsidRPr="004F7603" w:rsidRDefault="002D1E04" w:rsidP="00A5554A">
      <w:pPr>
        <w:pStyle w:val="Paragrafoelenco"/>
        <w:numPr>
          <w:ilvl w:val="0"/>
          <w:numId w:val="8"/>
        </w:numPr>
        <w:spacing w:after="0" w:line="240" w:lineRule="auto"/>
        <w:jc w:val="both"/>
        <w:rPr>
          <w:rFonts w:cs="Times New Roman"/>
        </w:rPr>
      </w:pPr>
      <w:r w:rsidRPr="004F7603">
        <w:rPr>
          <w:rFonts w:cs="Times New Roman"/>
        </w:rPr>
        <w:t xml:space="preserve">la compilazione </w:t>
      </w:r>
      <w:r w:rsidR="00A5554A" w:rsidRPr="004F7603">
        <w:rPr>
          <w:rFonts w:cs="Times New Roman"/>
        </w:rPr>
        <w:t xml:space="preserve">e presentazione </w:t>
      </w:r>
      <w:r w:rsidRPr="004F7603">
        <w:rPr>
          <w:rFonts w:cs="Times New Roman"/>
        </w:rPr>
        <w:t>dell’offerta</w:t>
      </w:r>
      <w:r w:rsidR="00A5554A" w:rsidRPr="004F7603">
        <w:rPr>
          <w:rFonts w:cs="Times New Roman"/>
        </w:rPr>
        <w:t xml:space="preserve"> telematica per partecipare alla gara;</w:t>
      </w:r>
    </w:p>
    <w:p w:rsidR="00A5554A" w:rsidRPr="004F7603" w:rsidRDefault="00A5554A" w:rsidP="00A5554A">
      <w:pPr>
        <w:pStyle w:val="Paragrafoelenco"/>
        <w:numPr>
          <w:ilvl w:val="0"/>
          <w:numId w:val="8"/>
        </w:numPr>
        <w:spacing w:after="0" w:line="240" w:lineRule="auto"/>
        <w:jc w:val="both"/>
        <w:rPr>
          <w:rFonts w:cs="Times New Roman"/>
        </w:rPr>
      </w:pPr>
      <w:r w:rsidRPr="004F7603">
        <w:rPr>
          <w:rFonts w:cs="Times New Roman"/>
        </w:rPr>
        <w:lastRenderedPageBreak/>
        <w:t>il rilascio a richiesta</w:t>
      </w:r>
      <w:r w:rsidR="001C40D5" w:rsidRPr="004F7603">
        <w:rPr>
          <w:rFonts w:cs="Times New Roman"/>
        </w:rPr>
        <w:t xml:space="preserve"> d</w:t>
      </w:r>
      <w:r w:rsidRPr="004F7603">
        <w:rPr>
          <w:rFonts w:cs="Times New Roman"/>
        </w:rPr>
        <w:t>i dispositivi di firma digitale e di caselle PEC</w:t>
      </w:r>
      <w:r w:rsidR="001C40D5" w:rsidRPr="004F7603">
        <w:rPr>
          <w:rFonts w:cs="Times New Roman"/>
        </w:rPr>
        <w:t>, necessari per la presentazione dell’offerta</w:t>
      </w:r>
      <w:r w:rsidRPr="004F7603">
        <w:rPr>
          <w:rFonts w:cs="Times New Roman"/>
        </w:rPr>
        <w:t>.</w:t>
      </w:r>
    </w:p>
    <w:p w:rsidR="00A5554A" w:rsidRPr="004F7603" w:rsidRDefault="00A5554A" w:rsidP="00A5554A">
      <w:pPr>
        <w:pStyle w:val="Paragrafoelenco"/>
        <w:spacing w:after="0" w:line="240" w:lineRule="auto"/>
        <w:ind w:left="765"/>
        <w:jc w:val="both"/>
        <w:rPr>
          <w:rFonts w:cs="Times New Roman"/>
          <w:sz w:val="14"/>
        </w:rPr>
      </w:pPr>
    </w:p>
    <w:p w:rsidR="000C107C" w:rsidRPr="004F7603" w:rsidRDefault="000C107C" w:rsidP="00512967">
      <w:pPr>
        <w:spacing w:after="0" w:line="240" w:lineRule="auto"/>
        <w:jc w:val="both"/>
        <w:rPr>
          <w:rFonts w:cs="Times New Roman"/>
        </w:rPr>
      </w:pPr>
      <w:r w:rsidRPr="004F7603">
        <w:rPr>
          <w:rFonts w:cs="Times New Roman"/>
        </w:rPr>
        <w:t xml:space="preserve">Per </w:t>
      </w:r>
      <w:r w:rsidRPr="004F7603">
        <w:rPr>
          <w:rFonts w:cs="Times New Roman"/>
          <w:b/>
          <w:u w:val="single"/>
        </w:rPr>
        <w:t>supporto tecnico</w:t>
      </w:r>
      <w:r w:rsidRPr="004F7603">
        <w:rPr>
          <w:rFonts w:cs="Times New Roman"/>
        </w:rPr>
        <w:t xml:space="preserve"> duran</w:t>
      </w:r>
      <w:r w:rsidR="005832E5" w:rsidRPr="004F7603">
        <w:rPr>
          <w:rFonts w:cs="Times New Roman"/>
        </w:rPr>
        <w:t xml:space="preserve">te le fasi di registrazione </w:t>
      </w:r>
      <w:r w:rsidRPr="004F7603">
        <w:rPr>
          <w:rFonts w:cs="Times New Roman"/>
        </w:rPr>
        <w:t>e di p</w:t>
      </w:r>
      <w:r w:rsidR="00464A75" w:rsidRPr="004F7603">
        <w:rPr>
          <w:rFonts w:cs="Times New Roman"/>
        </w:rPr>
        <w:t>artecipazione</w:t>
      </w:r>
      <w:r w:rsidRPr="004F7603">
        <w:rPr>
          <w:rFonts w:cs="Times New Roman"/>
        </w:rPr>
        <w:t>, è inoltre possibile ricevere assistenza, contattando Aste Giudiziarie Inlinea S.p.A. ai seguenti recapiti:</w:t>
      </w:r>
    </w:p>
    <w:p w:rsidR="000C107C" w:rsidRPr="004F7603" w:rsidRDefault="000C107C" w:rsidP="00512967">
      <w:pPr>
        <w:numPr>
          <w:ilvl w:val="0"/>
          <w:numId w:val="5"/>
        </w:numPr>
        <w:spacing w:after="0" w:line="240" w:lineRule="auto"/>
        <w:jc w:val="both"/>
        <w:rPr>
          <w:rFonts w:cs="Times New Roman"/>
        </w:rPr>
      </w:pPr>
      <w:r w:rsidRPr="004F7603">
        <w:rPr>
          <w:rFonts w:cs="Times New Roman"/>
        </w:rPr>
        <w:t xml:space="preserve">numero verde ad addebito ripartito: </w:t>
      </w:r>
      <w:r w:rsidR="005832E5" w:rsidRPr="004F7603">
        <w:rPr>
          <w:rFonts w:cs="Times New Roman"/>
        </w:rPr>
        <w:t>848.58.20.31</w:t>
      </w:r>
      <w:r w:rsidR="00B76C51" w:rsidRPr="004F7603">
        <w:rPr>
          <w:rFonts w:cs="Times New Roman"/>
        </w:rPr>
        <w:t>;</w:t>
      </w:r>
    </w:p>
    <w:p w:rsidR="000C107C" w:rsidRPr="004F7603" w:rsidRDefault="000C107C" w:rsidP="00512967">
      <w:pPr>
        <w:numPr>
          <w:ilvl w:val="0"/>
          <w:numId w:val="5"/>
        </w:numPr>
        <w:spacing w:after="0" w:line="240" w:lineRule="auto"/>
        <w:jc w:val="both"/>
        <w:rPr>
          <w:rFonts w:cs="Times New Roman"/>
        </w:rPr>
      </w:pPr>
      <w:r w:rsidRPr="004F7603">
        <w:rPr>
          <w:rFonts w:cs="Times New Roman"/>
        </w:rPr>
        <w:t>telefono</w:t>
      </w:r>
      <w:r w:rsidR="00EC0ADE" w:rsidRPr="004F7603">
        <w:rPr>
          <w:rFonts w:cs="Times New Roman"/>
        </w:rPr>
        <w:t>: 0586.20141</w:t>
      </w:r>
      <w:r w:rsidR="00B76C51" w:rsidRPr="004F7603">
        <w:rPr>
          <w:rFonts w:cs="Times New Roman"/>
        </w:rPr>
        <w:t>;</w:t>
      </w:r>
    </w:p>
    <w:p w:rsidR="00B76C51" w:rsidRPr="004F7603" w:rsidRDefault="00EC0ADE" w:rsidP="00512967">
      <w:pPr>
        <w:numPr>
          <w:ilvl w:val="0"/>
          <w:numId w:val="5"/>
        </w:numPr>
        <w:spacing w:after="0" w:line="240" w:lineRule="auto"/>
        <w:jc w:val="both"/>
        <w:rPr>
          <w:rFonts w:cs="Times New Roman"/>
        </w:rPr>
      </w:pPr>
      <w:r w:rsidRPr="004F7603">
        <w:rPr>
          <w:rFonts w:cs="Times New Roman"/>
        </w:rPr>
        <w:t xml:space="preserve">email: </w:t>
      </w:r>
      <w:hyperlink r:id="rId15" w:history="1">
        <w:r w:rsidRPr="004F7603">
          <w:rPr>
            <w:rStyle w:val="Collegamentoipertestuale"/>
            <w:rFonts w:cs="Times New Roman"/>
            <w:color w:val="auto"/>
          </w:rPr>
          <w:t>assistenza@astetelematiche.it</w:t>
        </w:r>
      </w:hyperlink>
      <w:r w:rsidR="00B76C51" w:rsidRPr="004F7603">
        <w:rPr>
          <w:rFonts w:cs="Times New Roman"/>
        </w:rPr>
        <w:t>.</w:t>
      </w:r>
    </w:p>
    <w:p w:rsidR="00EC0ADE" w:rsidRPr="004F7603" w:rsidRDefault="00EC0ADE" w:rsidP="00B76C51">
      <w:pPr>
        <w:spacing w:after="0" w:line="240" w:lineRule="auto"/>
        <w:jc w:val="both"/>
        <w:rPr>
          <w:rFonts w:cs="Times New Roman"/>
          <w:sz w:val="16"/>
        </w:rPr>
      </w:pPr>
      <w:r w:rsidRPr="004F7603">
        <w:rPr>
          <w:rFonts w:cs="Times New Roman"/>
        </w:rPr>
        <w:t xml:space="preserve"> </w:t>
      </w:r>
    </w:p>
    <w:p w:rsidR="000C107C" w:rsidRPr="004F7603" w:rsidRDefault="000C107C" w:rsidP="00512967">
      <w:pPr>
        <w:spacing w:after="0" w:line="240" w:lineRule="auto"/>
        <w:jc w:val="both"/>
        <w:rPr>
          <w:rFonts w:cs="Times New Roman"/>
        </w:rPr>
      </w:pPr>
      <w:r w:rsidRPr="004F7603">
        <w:rPr>
          <w:rFonts w:cs="Times New Roman"/>
        </w:rPr>
        <w:t xml:space="preserve">I recapiti </w:t>
      </w:r>
      <w:r w:rsidR="00EC0ADE" w:rsidRPr="004F7603">
        <w:rPr>
          <w:rFonts w:cs="Times New Roman"/>
        </w:rPr>
        <w:t xml:space="preserve">telefonici </w:t>
      </w:r>
      <w:r w:rsidRPr="004F7603">
        <w:rPr>
          <w:rFonts w:cs="Times New Roman"/>
        </w:rPr>
        <w:t>sopra indicati sono attivi dal lunedì al ven</w:t>
      </w:r>
      <w:r w:rsidR="005832E5" w:rsidRPr="004F7603">
        <w:rPr>
          <w:rFonts w:cs="Times New Roman"/>
        </w:rPr>
        <w:t>erdì, dalle ore 9:00 alle ore 13:00 e dalle ore 14:00 alle ore 18</w:t>
      </w:r>
      <w:r w:rsidRPr="004F7603">
        <w:rPr>
          <w:rFonts w:cs="Times New Roman"/>
        </w:rPr>
        <w:t>:00.</w:t>
      </w:r>
    </w:p>
    <w:p w:rsidR="00464A75" w:rsidRPr="004F7603" w:rsidRDefault="00464A75" w:rsidP="00512967">
      <w:pPr>
        <w:spacing w:after="0" w:line="240" w:lineRule="auto"/>
        <w:jc w:val="both"/>
        <w:rPr>
          <w:rFonts w:cs="Times New Roman"/>
        </w:rPr>
      </w:pPr>
    </w:p>
    <w:p w:rsidR="00026C70" w:rsidRPr="004F7603" w:rsidRDefault="00026C70" w:rsidP="00512967">
      <w:pPr>
        <w:spacing w:after="0" w:line="240" w:lineRule="auto"/>
        <w:jc w:val="both"/>
        <w:rPr>
          <w:rFonts w:cs="Times New Roman"/>
        </w:rPr>
      </w:pPr>
      <w:r w:rsidRPr="004F7603">
        <w:rPr>
          <w:rFonts w:cs="Times New Roman"/>
        </w:rPr>
        <w:t xml:space="preserve">Catania, </w:t>
      </w:r>
    </w:p>
    <w:p w:rsidR="0091436E" w:rsidRPr="004F7603" w:rsidRDefault="0091436E" w:rsidP="00512967">
      <w:pPr>
        <w:spacing w:after="0" w:line="240" w:lineRule="auto"/>
        <w:jc w:val="right"/>
        <w:rPr>
          <w:rFonts w:cs="Times New Roman"/>
          <w:u w:val="single"/>
        </w:rPr>
      </w:pPr>
      <w:r w:rsidRPr="004F7603">
        <w:rPr>
          <w:rFonts w:cs="Times New Roman"/>
          <w:u w:val="single"/>
        </w:rPr>
        <w:t>Il Professionista Delegato</w:t>
      </w:r>
    </w:p>
    <w:p w:rsidR="00064183" w:rsidRPr="004F7603" w:rsidRDefault="00064183" w:rsidP="00370A89">
      <w:pPr>
        <w:spacing w:after="0" w:line="360" w:lineRule="auto"/>
        <w:ind w:left="4956" w:firstLine="708"/>
        <w:jc w:val="both"/>
        <w:rPr>
          <w:rFonts w:cs="Times New Roman"/>
        </w:rPr>
      </w:pPr>
    </w:p>
    <w:sectPr w:rsidR="00064183" w:rsidRPr="004F7603">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43F" w:rsidRDefault="0009343F" w:rsidP="0072121E">
      <w:pPr>
        <w:spacing w:after="0" w:line="240" w:lineRule="auto"/>
      </w:pPr>
      <w:r>
        <w:separator/>
      </w:r>
    </w:p>
  </w:endnote>
  <w:endnote w:type="continuationSeparator" w:id="0">
    <w:p w:rsidR="0009343F" w:rsidRDefault="0009343F" w:rsidP="0072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373384"/>
      <w:docPartObj>
        <w:docPartGallery w:val="Page Numbers (Bottom of Page)"/>
        <w:docPartUnique/>
      </w:docPartObj>
    </w:sdtPr>
    <w:sdtEndPr/>
    <w:sdtContent>
      <w:p w:rsidR="0072121E" w:rsidRDefault="0072121E">
        <w:pPr>
          <w:pStyle w:val="Pidipagina"/>
          <w:jc w:val="right"/>
        </w:pPr>
        <w:r>
          <w:fldChar w:fldCharType="begin"/>
        </w:r>
        <w:r>
          <w:instrText>PAGE   \* MERGEFORMAT</w:instrText>
        </w:r>
        <w:r>
          <w:fldChar w:fldCharType="separate"/>
        </w:r>
        <w:r w:rsidR="0055729F">
          <w:rPr>
            <w:noProof/>
          </w:rPr>
          <w:t>1</w:t>
        </w:r>
        <w:r>
          <w:fldChar w:fldCharType="end"/>
        </w:r>
      </w:p>
    </w:sdtContent>
  </w:sdt>
  <w:p w:rsidR="0072121E" w:rsidRDefault="007212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43F" w:rsidRDefault="0009343F" w:rsidP="0072121E">
      <w:pPr>
        <w:spacing w:after="0" w:line="240" w:lineRule="auto"/>
      </w:pPr>
      <w:r>
        <w:separator/>
      </w:r>
    </w:p>
  </w:footnote>
  <w:footnote w:type="continuationSeparator" w:id="0">
    <w:p w:rsidR="0009343F" w:rsidRDefault="0009343F" w:rsidP="00721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6D6CB8"/>
    <w:multiLevelType w:val="hybridMultilevel"/>
    <w:tmpl w:val="C2AE00D4"/>
    <w:lvl w:ilvl="0" w:tplc="4574FBF8">
      <w:start w:val="1"/>
      <w:numFmt w:val="upperLetter"/>
      <w:lvlText w:val="%1)"/>
      <w:lvlJc w:val="left"/>
      <w:pPr>
        <w:ind w:left="862" w:hanging="360"/>
      </w:pPr>
      <w:rPr>
        <w:rFonts w:ascii="Times New Roman" w:eastAsia="Times New Roman" w:hAnsi="Times New Roman" w:cs="Times New Roman"/>
      </w:rPr>
    </w:lvl>
    <w:lvl w:ilvl="1" w:tplc="04100001">
      <w:start w:val="1"/>
      <w:numFmt w:val="bullet"/>
      <w:lvlText w:val=""/>
      <w:lvlJc w:val="left"/>
      <w:pPr>
        <w:ind w:left="1582" w:hanging="360"/>
      </w:pPr>
      <w:rPr>
        <w:rFonts w:ascii="Symbol" w:hAnsi="Symbo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17D3409F"/>
    <w:multiLevelType w:val="hybridMultilevel"/>
    <w:tmpl w:val="6ECADAC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19D36AD"/>
    <w:multiLevelType w:val="hybridMultilevel"/>
    <w:tmpl w:val="472CC8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879265A"/>
    <w:multiLevelType w:val="hybridMultilevel"/>
    <w:tmpl w:val="ECE2571E"/>
    <w:lvl w:ilvl="0" w:tplc="78EA33DE">
      <w:start w:val="3"/>
      <w:numFmt w:val="bullet"/>
      <w:lvlText w:val="-"/>
      <w:lvlJc w:val="left"/>
      <w:pPr>
        <w:ind w:left="862" w:hanging="360"/>
      </w:pPr>
      <w:rPr>
        <w:rFonts w:ascii="Times New Roman" w:eastAsia="Arial Unicode MS" w:hAnsi="Times New Roman" w:cs="Times New Roman"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427A04FE"/>
    <w:multiLevelType w:val="hybridMultilevel"/>
    <w:tmpl w:val="6DEC689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75854239"/>
    <w:multiLevelType w:val="hybridMultilevel"/>
    <w:tmpl w:val="79F2D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1C"/>
    <w:rsid w:val="00017800"/>
    <w:rsid w:val="00026C70"/>
    <w:rsid w:val="000306F1"/>
    <w:rsid w:val="000575CD"/>
    <w:rsid w:val="00064183"/>
    <w:rsid w:val="00064262"/>
    <w:rsid w:val="0006705E"/>
    <w:rsid w:val="00083E1E"/>
    <w:rsid w:val="00090330"/>
    <w:rsid w:val="0009343F"/>
    <w:rsid w:val="000A4993"/>
    <w:rsid w:val="000B1D15"/>
    <w:rsid w:val="000C107C"/>
    <w:rsid w:val="000D1A09"/>
    <w:rsid w:val="000E05C6"/>
    <w:rsid w:val="000E35E7"/>
    <w:rsid w:val="00107B21"/>
    <w:rsid w:val="001140BC"/>
    <w:rsid w:val="00120DEC"/>
    <w:rsid w:val="0013457D"/>
    <w:rsid w:val="001357D4"/>
    <w:rsid w:val="00141553"/>
    <w:rsid w:val="0014264C"/>
    <w:rsid w:val="0015555E"/>
    <w:rsid w:val="00156915"/>
    <w:rsid w:val="0016488D"/>
    <w:rsid w:val="00170B55"/>
    <w:rsid w:val="00175B49"/>
    <w:rsid w:val="001A7534"/>
    <w:rsid w:val="001B3C06"/>
    <w:rsid w:val="001C40D5"/>
    <w:rsid w:val="001D3F92"/>
    <w:rsid w:val="00204B08"/>
    <w:rsid w:val="00216B3E"/>
    <w:rsid w:val="00230F82"/>
    <w:rsid w:val="00260FF1"/>
    <w:rsid w:val="002761D3"/>
    <w:rsid w:val="00286866"/>
    <w:rsid w:val="002954A6"/>
    <w:rsid w:val="00295D05"/>
    <w:rsid w:val="00296638"/>
    <w:rsid w:val="002D1E04"/>
    <w:rsid w:val="002E3260"/>
    <w:rsid w:val="002F44AC"/>
    <w:rsid w:val="0032496C"/>
    <w:rsid w:val="0033224C"/>
    <w:rsid w:val="00360B00"/>
    <w:rsid w:val="00370A89"/>
    <w:rsid w:val="003749ED"/>
    <w:rsid w:val="003934CB"/>
    <w:rsid w:val="003953AD"/>
    <w:rsid w:val="003A3A47"/>
    <w:rsid w:val="003A747C"/>
    <w:rsid w:val="003B16A9"/>
    <w:rsid w:val="003B5C85"/>
    <w:rsid w:val="003D1A69"/>
    <w:rsid w:val="003E01A5"/>
    <w:rsid w:val="003E5613"/>
    <w:rsid w:val="003F5B78"/>
    <w:rsid w:val="00415974"/>
    <w:rsid w:val="00417845"/>
    <w:rsid w:val="00441BB2"/>
    <w:rsid w:val="00443B31"/>
    <w:rsid w:val="00445154"/>
    <w:rsid w:val="0045031D"/>
    <w:rsid w:val="004563DF"/>
    <w:rsid w:val="00464A75"/>
    <w:rsid w:val="00471399"/>
    <w:rsid w:val="004738D8"/>
    <w:rsid w:val="0048055D"/>
    <w:rsid w:val="00493CED"/>
    <w:rsid w:val="00494AF9"/>
    <w:rsid w:val="004A099F"/>
    <w:rsid w:val="004B523E"/>
    <w:rsid w:val="004B7E1C"/>
    <w:rsid w:val="004C4469"/>
    <w:rsid w:val="004D22C3"/>
    <w:rsid w:val="004F7603"/>
    <w:rsid w:val="00502C5F"/>
    <w:rsid w:val="00512967"/>
    <w:rsid w:val="005552BF"/>
    <w:rsid w:val="0055729F"/>
    <w:rsid w:val="00567F7C"/>
    <w:rsid w:val="005832E5"/>
    <w:rsid w:val="00594A53"/>
    <w:rsid w:val="005A1005"/>
    <w:rsid w:val="005B3238"/>
    <w:rsid w:val="005B5298"/>
    <w:rsid w:val="005E164B"/>
    <w:rsid w:val="005E76EF"/>
    <w:rsid w:val="005F52A3"/>
    <w:rsid w:val="00602AE7"/>
    <w:rsid w:val="00602EE9"/>
    <w:rsid w:val="00602F99"/>
    <w:rsid w:val="00606ADB"/>
    <w:rsid w:val="006143E9"/>
    <w:rsid w:val="006168F9"/>
    <w:rsid w:val="00637D62"/>
    <w:rsid w:val="00641BA1"/>
    <w:rsid w:val="006429BB"/>
    <w:rsid w:val="00652EBC"/>
    <w:rsid w:val="00653051"/>
    <w:rsid w:val="00661594"/>
    <w:rsid w:val="006A459A"/>
    <w:rsid w:val="006A644B"/>
    <w:rsid w:val="006C5EF5"/>
    <w:rsid w:val="006E2BAC"/>
    <w:rsid w:val="006F2C0C"/>
    <w:rsid w:val="00702DE2"/>
    <w:rsid w:val="00705F5E"/>
    <w:rsid w:val="00715C31"/>
    <w:rsid w:val="0072121E"/>
    <w:rsid w:val="0072718F"/>
    <w:rsid w:val="00733198"/>
    <w:rsid w:val="00744648"/>
    <w:rsid w:val="0075121B"/>
    <w:rsid w:val="007625AB"/>
    <w:rsid w:val="00763A8D"/>
    <w:rsid w:val="00773666"/>
    <w:rsid w:val="007A3C60"/>
    <w:rsid w:val="007A49FB"/>
    <w:rsid w:val="007D2A85"/>
    <w:rsid w:val="007D4FEA"/>
    <w:rsid w:val="007E096A"/>
    <w:rsid w:val="007E1555"/>
    <w:rsid w:val="007F1CD7"/>
    <w:rsid w:val="0080235B"/>
    <w:rsid w:val="00802BE8"/>
    <w:rsid w:val="0082423A"/>
    <w:rsid w:val="008A22F6"/>
    <w:rsid w:val="008B34CC"/>
    <w:rsid w:val="008D2A93"/>
    <w:rsid w:val="0091436E"/>
    <w:rsid w:val="009245EF"/>
    <w:rsid w:val="00934470"/>
    <w:rsid w:val="00941BD9"/>
    <w:rsid w:val="00954007"/>
    <w:rsid w:val="00955F8F"/>
    <w:rsid w:val="00964059"/>
    <w:rsid w:val="0098258D"/>
    <w:rsid w:val="009922EA"/>
    <w:rsid w:val="009A2C3A"/>
    <w:rsid w:val="009C7BA9"/>
    <w:rsid w:val="009D1440"/>
    <w:rsid w:val="009D426E"/>
    <w:rsid w:val="009E3D67"/>
    <w:rsid w:val="00A025FF"/>
    <w:rsid w:val="00A4226F"/>
    <w:rsid w:val="00A5193B"/>
    <w:rsid w:val="00A523E4"/>
    <w:rsid w:val="00A5489A"/>
    <w:rsid w:val="00A5554A"/>
    <w:rsid w:val="00A70EF9"/>
    <w:rsid w:val="00A77FA8"/>
    <w:rsid w:val="00AA25DD"/>
    <w:rsid w:val="00AA79D4"/>
    <w:rsid w:val="00AB2C44"/>
    <w:rsid w:val="00AC74ED"/>
    <w:rsid w:val="00AD7101"/>
    <w:rsid w:val="00AD7978"/>
    <w:rsid w:val="00AE5199"/>
    <w:rsid w:val="00AF15A2"/>
    <w:rsid w:val="00B05329"/>
    <w:rsid w:val="00B0789A"/>
    <w:rsid w:val="00B24AD4"/>
    <w:rsid w:val="00B300BC"/>
    <w:rsid w:val="00B324B0"/>
    <w:rsid w:val="00B37ECB"/>
    <w:rsid w:val="00B42A86"/>
    <w:rsid w:val="00B76C51"/>
    <w:rsid w:val="00BC1ABB"/>
    <w:rsid w:val="00C17052"/>
    <w:rsid w:val="00C262B5"/>
    <w:rsid w:val="00C4294C"/>
    <w:rsid w:val="00C437A5"/>
    <w:rsid w:val="00C64ECB"/>
    <w:rsid w:val="00C839AC"/>
    <w:rsid w:val="00CB0D37"/>
    <w:rsid w:val="00CC2C4B"/>
    <w:rsid w:val="00CC4D93"/>
    <w:rsid w:val="00CD2115"/>
    <w:rsid w:val="00CD59DC"/>
    <w:rsid w:val="00CD6015"/>
    <w:rsid w:val="00CE4B23"/>
    <w:rsid w:val="00CF7423"/>
    <w:rsid w:val="00D60F16"/>
    <w:rsid w:val="00D70F92"/>
    <w:rsid w:val="00D71617"/>
    <w:rsid w:val="00D73CE6"/>
    <w:rsid w:val="00D75930"/>
    <w:rsid w:val="00D86E68"/>
    <w:rsid w:val="00DB7ECA"/>
    <w:rsid w:val="00DE65B8"/>
    <w:rsid w:val="00DF6383"/>
    <w:rsid w:val="00DF7CAA"/>
    <w:rsid w:val="00E14502"/>
    <w:rsid w:val="00E32902"/>
    <w:rsid w:val="00E418D4"/>
    <w:rsid w:val="00E45CA3"/>
    <w:rsid w:val="00E472F9"/>
    <w:rsid w:val="00E51D08"/>
    <w:rsid w:val="00E5568B"/>
    <w:rsid w:val="00E61EE5"/>
    <w:rsid w:val="00E70E45"/>
    <w:rsid w:val="00E8308B"/>
    <w:rsid w:val="00E86DE7"/>
    <w:rsid w:val="00EC0ADE"/>
    <w:rsid w:val="00ED37E7"/>
    <w:rsid w:val="00EE5534"/>
    <w:rsid w:val="00F124D5"/>
    <w:rsid w:val="00F1494B"/>
    <w:rsid w:val="00F40FE1"/>
    <w:rsid w:val="00F4413C"/>
    <w:rsid w:val="00F559D7"/>
    <w:rsid w:val="00F57210"/>
    <w:rsid w:val="00F64549"/>
    <w:rsid w:val="00F66093"/>
    <w:rsid w:val="00F9220D"/>
    <w:rsid w:val="00FA3FD5"/>
    <w:rsid w:val="00FA4514"/>
    <w:rsid w:val="00FC49D4"/>
    <w:rsid w:val="00FD46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 w:type="paragraph" w:styleId="Corpotesto">
    <w:name w:val="Body Text"/>
    <w:basedOn w:val="Normale"/>
    <w:link w:val="CorpotestoCarattere"/>
    <w:uiPriority w:val="99"/>
    <w:semiHidden/>
    <w:unhideWhenUsed/>
    <w:rsid w:val="007A49FB"/>
    <w:pPr>
      <w:spacing w:after="120"/>
    </w:pPr>
  </w:style>
  <w:style w:type="character" w:customStyle="1" w:styleId="CorpotestoCarattere">
    <w:name w:val="Corpo testo Carattere"/>
    <w:basedOn w:val="Carpredefinitoparagrafo"/>
    <w:link w:val="Corpotesto"/>
    <w:uiPriority w:val="99"/>
    <w:semiHidden/>
    <w:rsid w:val="007A49FB"/>
  </w:style>
  <w:style w:type="paragraph" w:customStyle="1" w:styleId="Stile">
    <w:name w:val="Stile"/>
    <w:basedOn w:val="Normale"/>
    <w:next w:val="Corpotesto"/>
    <w:rsid w:val="007D4FEA"/>
    <w:pPr>
      <w:suppressAutoHyphens/>
      <w:spacing w:after="0" w:line="240" w:lineRule="auto"/>
      <w:jc w:val="both"/>
    </w:pPr>
    <w:rPr>
      <w:rFonts w:ascii="Times New Roman" w:eastAsia="Times New Roman" w:hAnsi="Times New Roman" w:cs="Times New Roman"/>
      <w:sz w:val="24"/>
      <w:szCs w:val="24"/>
      <w:lang w:eastAsia="ar-SA"/>
    </w:rPr>
  </w:style>
  <w:style w:type="character" w:styleId="Rimandocommento">
    <w:name w:val="annotation reference"/>
    <w:basedOn w:val="Carpredefinitoparagrafo"/>
    <w:uiPriority w:val="99"/>
    <w:semiHidden/>
    <w:unhideWhenUsed/>
    <w:rsid w:val="003934CB"/>
    <w:rPr>
      <w:sz w:val="16"/>
      <w:szCs w:val="16"/>
    </w:rPr>
  </w:style>
  <w:style w:type="paragraph" w:styleId="Testocommento">
    <w:name w:val="annotation text"/>
    <w:basedOn w:val="Normale"/>
    <w:link w:val="TestocommentoCarattere"/>
    <w:uiPriority w:val="99"/>
    <w:semiHidden/>
    <w:unhideWhenUsed/>
    <w:rsid w:val="003934CB"/>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3934CB"/>
    <w:rPr>
      <w:rFonts w:ascii="Calibri" w:eastAsia="Calibri" w:hAnsi="Calibri" w:cs="Times New Roman"/>
      <w:sz w:val="20"/>
      <w:szCs w:val="20"/>
    </w:rPr>
  </w:style>
  <w:style w:type="paragraph" w:styleId="Testofumetto">
    <w:name w:val="Balloon Text"/>
    <w:basedOn w:val="Normale"/>
    <w:link w:val="TestofumettoCarattere"/>
    <w:uiPriority w:val="99"/>
    <w:semiHidden/>
    <w:unhideWhenUsed/>
    <w:rsid w:val="00393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34CB"/>
    <w:rPr>
      <w:rFonts w:ascii="Tahoma" w:hAnsi="Tahoma" w:cs="Tahoma"/>
      <w:sz w:val="16"/>
      <w:szCs w:val="16"/>
    </w:rPr>
  </w:style>
  <w:style w:type="character" w:styleId="Collegamentovisitato">
    <w:name w:val="FollowedHyperlink"/>
    <w:basedOn w:val="Carpredefinitoparagrafo"/>
    <w:uiPriority w:val="99"/>
    <w:semiHidden/>
    <w:unhideWhenUsed/>
    <w:rsid w:val="00602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 w:type="paragraph" w:styleId="Corpotesto">
    <w:name w:val="Body Text"/>
    <w:basedOn w:val="Normale"/>
    <w:link w:val="CorpotestoCarattere"/>
    <w:uiPriority w:val="99"/>
    <w:semiHidden/>
    <w:unhideWhenUsed/>
    <w:rsid w:val="007A49FB"/>
    <w:pPr>
      <w:spacing w:after="120"/>
    </w:pPr>
  </w:style>
  <w:style w:type="character" w:customStyle="1" w:styleId="CorpotestoCarattere">
    <w:name w:val="Corpo testo Carattere"/>
    <w:basedOn w:val="Carpredefinitoparagrafo"/>
    <w:link w:val="Corpotesto"/>
    <w:uiPriority w:val="99"/>
    <w:semiHidden/>
    <w:rsid w:val="007A49FB"/>
  </w:style>
  <w:style w:type="paragraph" w:customStyle="1" w:styleId="Stile">
    <w:name w:val="Stile"/>
    <w:basedOn w:val="Normale"/>
    <w:next w:val="Corpotesto"/>
    <w:rsid w:val="007D4FEA"/>
    <w:pPr>
      <w:suppressAutoHyphens/>
      <w:spacing w:after="0" w:line="240" w:lineRule="auto"/>
      <w:jc w:val="both"/>
    </w:pPr>
    <w:rPr>
      <w:rFonts w:ascii="Times New Roman" w:eastAsia="Times New Roman" w:hAnsi="Times New Roman" w:cs="Times New Roman"/>
      <w:sz w:val="24"/>
      <w:szCs w:val="24"/>
      <w:lang w:eastAsia="ar-SA"/>
    </w:rPr>
  </w:style>
  <w:style w:type="character" w:styleId="Rimandocommento">
    <w:name w:val="annotation reference"/>
    <w:basedOn w:val="Carpredefinitoparagrafo"/>
    <w:uiPriority w:val="99"/>
    <w:semiHidden/>
    <w:unhideWhenUsed/>
    <w:rsid w:val="003934CB"/>
    <w:rPr>
      <w:sz w:val="16"/>
      <w:szCs w:val="16"/>
    </w:rPr>
  </w:style>
  <w:style w:type="paragraph" w:styleId="Testocommento">
    <w:name w:val="annotation text"/>
    <w:basedOn w:val="Normale"/>
    <w:link w:val="TestocommentoCarattere"/>
    <w:uiPriority w:val="99"/>
    <w:semiHidden/>
    <w:unhideWhenUsed/>
    <w:rsid w:val="003934CB"/>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3934CB"/>
    <w:rPr>
      <w:rFonts w:ascii="Calibri" w:eastAsia="Calibri" w:hAnsi="Calibri" w:cs="Times New Roman"/>
      <w:sz w:val="20"/>
      <w:szCs w:val="20"/>
    </w:rPr>
  </w:style>
  <w:style w:type="paragraph" w:styleId="Testofumetto">
    <w:name w:val="Balloon Text"/>
    <w:basedOn w:val="Normale"/>
    <w:link w:val="TestofumettoCarattere"/>
    <w:uiPriority w:val="99"/>
    <w:semiHidden/>
    <w:unhideWhenUsed/>
    <w:rsid w:val="00393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34CB"/>
    <w:rPr>
      <w:rFonts w:ascii="Tahoma" w:hAnsi="Tahoma" w:cs="Tahoma"/>
      <w:sz w:val="16"/>
      <w:szCs w:val="16"/>
    </w:rPr>
  </w:style>
  <w:style w:type="character" w:styleId="Collegamentovisitato">
    <w:name w:val="FollowedHyperlink"/>
    <w:basedOn w:val="Carpredefinitoparagrafo"/>
    <w:uiPriority w:val="99"/>
    <w:semiHidden/>
    <w:unhideWhenUsed/>
    <w:rsid w:val="00602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ibunalecatani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etelematich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bunalecatania.it" TargetMode="External"/><Relationship Id="rId5" Type="http://schemas.openxmlformats.org/officeDocument/2006/relationships/settings" Target="settings.xml"/><Relationship Id="rId15" Type="http://schemas.openxmlformats.org/officeDocument/2006/relationships/hyperlink" Target="mailto:assistenza@astetelematiche.it" TargetMode="External"/><Relationship Id="rId10" Type="http://schemas.openxmlformats.org/officeDocument/2006/relationships/hyperlink" Target="mailto:offertapvp.dgsia@giustiziacert.it" TargetMode="External"/><Relationship Id="rId4" Type="http://schemas.microsoft.com/office/2007/relationships/stylesWithEffects" Target="stylesWithEffects.xml"/><Relationship Id="rId9" Type="http://schemas.openxmlformats.org/officeDocument/2006/relationships/hyperlink" Target="http://www.astetelematiche.it" TargetMode="External"/><Relationship Id="rId14" Type="http://schemas.openxmlformats.org/officeDocument/2006/relationships/hyperlink" Target="http://venditepubbliche.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E1906-C26F-41F8-90E2-217D1F7E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1549</Words>
  <Characters>8832</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Maria Caterina Curci</dc:creator>
  <cp:lastModifiedBy>Maria Rosaria Carmela Acagnino</cp:lastModifiedBy>
  <cp:revision>2</cp:revision>
  <dcterms:created xsi:type="dcterms:W3CDTF">2018-05-14T13:59:00Z</dcterms:created>
  <dcterms:modified xsi:type="dcterms:W3CDTF">2018-05-14T13:59:00Z</dcterms:modified>
</cp:coreProperties>
</file>